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E0F6" w14:textId="1409914D" w:rsidR="008E463E" w:rsidRDefault="008E463E" w:rsidP="008A3BA8">
      <w:pPr>
        <w:pStyle w:val="HeadingForm"/>
        <w:rPr>
          <w:rFonts w:cs="Arial"/>
          <w:color w:val="auto"/>
          <w:sz w:val="32"/>
          <w:szCs w:val="32"/>
          <w:lang w:val="en-US"/>
        </w:rPr>
      </w:pPr>
    </w:p>
    <w:p w14:paraId="70ABFDCB" w14:textId="3BB2C092" w:rsidR="009F627D" w:rsidRPr="00C369B5" w:rsidRDefault="00CD0E56" w:rsidP="008A3BA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95143A">
        <w:rPr>
          <w:rFonts w:cs="Arial"/>
          <w:color w:val="auto"/>
          <w:sz w:val="32"/>
          <w:szCs w:val="32"/>
          <w:lang w:val="en-US"/>
        </w:rPr>
        <w:t xml:space="preserve">Advanced </w:t>
      </w:r>
      <w:r w:rsidR="002974A9">
        <w:rPr>
          <w:rFonts w:cs="Arial"/>
          <w:color w:val="auto"/>
          <w:sz w:val="32"/>
          <w:szCs w:val="32"/>
          <w:lang w:val="en-US"/>
        </w:rPr>
        <w:t>Clinician Scientist</w:t>
      </w:r>
    </w:p>
    <w:p w14:paraId="4EBA3B2F" w14:textId="36170034" w:rsidR="00A65D74" w:rsidRPr="00A65D74" w:rsidRDefault="00A65D74" w:rsidP="00A65D74">
      <w:pPr>
        <w:jc w:val="center"/>
        <w:rPr>
          <w:rFonts w:ascii="Arial" w:hAnsi="Arial" w:cs="Arial"/>
          <w:lang w:val="en-US"/>
        </w:rPr>
      </w:pPr>
      <w:r w:rsidRPr="00A65D74">
        <w:rPr>
          <w:rFonts w:ascii="Arial" w:hAnsi="Arial" w:cs="Arial"/>
          <w:lang w:val="en-US"/>
        </w:rPr>
        <w:t>INITIALISE - Innovations in Infection Medicine - Advan</w:t>
      </w:r>
      <w:r>
        <w:rPr>
          <w:rFonts w:ascii="Arial" w:hAnsi="Arial" w:cs="Arial"/>
          <w:lang w:val="en-US"/>
        </w:rPr>
        <w:t>ced Clinician Scientist Program</w:t>
      </w:r>
    </w:p>
    <w:p w14:paraId="5C099FA6" w14:textId="77777777" w:rsidR="00A65D74" w:rsidRPr="00C369B5" w:rsidRDefault="00A65D74" w:rsidP="00712773">
      <w:pPr>
        <w:jc w:val="center"/>
        <w:rPr>
          <w:rFonts w:ascii="Arial" w:hAnsi="Arial" w:cs="Arial"/>
          <w:lang w:val="en-US"/>
        </w:rPr>
      </w:pP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00AE6171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59C9BDBB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0D7BBB0" w14:textId="397B5E99" w:rsidR="00171A6B" w:rsidRPr="00171A6B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6D46E8C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080B13E5" w:rsidR="00C369B5" w:rsidRPr="00036198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  <w:r w:rsidR="00C54AF2">
        <w:rPr>
          <w:rFonts w:ascii="Arial" w:hAnsi="Arial" w:cs="Arial"/>
          <w:b/>
          <w:sz w:val="22"/>
          <w:szCs w:val="22"/>
          <w:lang w:val="en-US"/>
        </w:rPr>
        <w:t>(internal candidates</w:t>
      </w:r>
      <w:r w:rsidR="00723AE7">
        <w:rPr>
          <w:rFonts w:ascii="Arial" w:hAnsi="Arial" w:cs="Arial"/>
          <w:b/>
          <w:sz w:val="22"/>
          <w:szCs w:val="22"/>
          <w:lang w:val="en-US"/>
        </w:rPr>
        <w:t xml:space="preserve"> only</w:t>
      </w:r>
      <w:r w:rsidR="00C54AF2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5592957F" w14:textId="3765D9D7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>osition:</w:t>
      </w:r>
    </w:p>
    <w:p w14:paraId="737DFA82" w14:textId="529C41EF" w:rsidR="00C369B5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</w:t>
      </w:r>
      <w:r w:rsidR="00AC3E74">
        <w:rPr>
          <w:rFonts w:ascii="Arial" w:hAnsi="Arial" w:cs="Arial"/>
          <w:sz w:val="22"/>
          <w:szCs w:val="22"/>
          <w:lang w:val="en-US"/>
        </w:rPr>
        <w:t>)</w:t>
      </w:r>
      <w:r w:rsidR="00C369B5"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77281CAB" w14:textId="1567692D" w:rsidR="00E86E54" w:rsidRPr="00036198" w:rsidRDefault="00A13C8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lang w:val="en-US"/>
          </w:rPr>
          <w:id w:val="8667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5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6E54">
        <w:rPr>
          <w:rFonts w:ascii="Arial" w:hAnsi="Arial" w:cs="Arial"/>
          <w:lang w:val="en-US"/>
        </w:rPr>
        <w:t xml:space="preserve"> </w:t>
      </w:r>
      <w:r w:rsidR="00E86E54" w:rsidRPr="00F2117A">
        <w:rPr>
          <w:rFonts w:ascii="Arial" w:hAnsi="Arial" w:cs="Arial"/>
          <w:sz w:val="22"/>
          <w:lang w:val="en-US"/>
        </w:rPr>
        <w:t xml:space="preserve">Full time / </w:t>
      </w:r>
      <w:sdt>
        <w:sdtPr>
          <w:rPr>
            <w:rFonts w:ascii="Arial" w:hAnsi="Arial" w:cs="Arial"/>
            <w:lang w:val="en-US"/>
          </w:rPr>
          <w:id w:val="14115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E5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86E54">
        <w:rPr>
          <w:rFonts w:ascii="Arial" w:hAnsi="Arial" w:cs="Arial"/>
          <w:lang w:val="en-US"/>
        </w:rPr>
        <w:t xml:space="preserve"> </w:t>
      </w:r>
      <w:r w:rsidR="00E86E54" w:rsidRPr="00F2117A">
        <w:rPr>
          <w:rFonts w:ascii="Arial" w:hAnsi="Arial" w:cs="Arial"/>
          <w:sz w:val="22"/>
          <w:lang w:val="en-US"/>
        </w:rPr>
        <w:t xml:space="preserve">Part-Time ( </w:t>
      </w:r>
      <w:r w:rsidR="00E86E54" w:rsidRPr="00F2117A">
        <w:rPr>
          <w:rFonts w:ascii="Arial" w:hAnsi="Arial" w:cs="Arial"/>
          <w:sz w:val="22"/>
          <w:u w:val="single"/>
          <w:lang w:val="en-US"/>
        </w:rPr>
        <w:t xml:space="preserve">     </w:t>
      </w:r>
      <w:r w:rsidR="00E86E54" w:rsidRPr="00F2117A">
        <w:rPr>
          <w:rFonts w:ascii="Arial" w:hAnsi="Arial" w:cs="Arial"/>
          <w:sz w:val="22"/>
          <w:lang w:val="en-US"/>
        </w:rPr>
        <w:t xml:space="preserve">%) </w:t>
      </w:r>
    </w:p>
    <w:p w14:paraId="4300311B" w14:textId="73B5BC41" w:rsidR="00C369B5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41581371" w14:textId="58B14000" w:rsidR="00F70CBF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C7C45">
        <w:rPr>
          <w:rFonts w:ascii="Arial" w:hAnsi="Arial" w:cs="Arial"/>
          <w:sz w:val="22"/>
          <w:szCs w:val="22"/>
          <w:lang w:val="en-US"/>
        </w:rPr>
        <w:t>INITIALISE</w:t>
      </w:r>
      <w:r>
        <w:rPr>
          <w:rFonts w:ascii="Arial" w:hAnsi="Arial" w:cs="Arial"/>
          <w:sz w:val="22"/>
          <w:szCs w:val="22"/>
          <w:lang w:val="en-US"/>
        </w:rPr>
        <w:t xml:space="preserve">-funded program, </w:t>
      </w:r>
      <w:r w:rsidR="002C0101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2C0101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86CA4D9" w14:textId="77777777" w:rsidR="00E63746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9501ADE" w14:textId="4F9A49D6" w:rsidR="00FC6E37" w:rsidRDefault="00AD7E0D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AC3E74">
        <w:rPr>
          <w:rFonts w:cs="Arial"/>
          <w:b/>
          <w:color w:val="auto"/>
          <w:sz w:val="22"/>
          <w:szCs w:val="22"/>
          <w:lang w:val="en-US"/>
        </w:rPr>
        <w:t>Suitable c</w:t>
      </w:r>
      <w:r w:rsidR="00F94D09">
        <w:rPr>
          <w:rFonts w:cs="Arial"/>
          <w:b/>
          <w:color w:val="auto"/>
          <w:sz w:val="22"/>
          <w:szCs w:val="22"/>
          <w:lang w:val="en-US"/>
        </w:rPr>
        <w:t>linic, i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nstitution or </w:t>
      </w:r>
      <w:r w:rsidR="00E63746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FC6E37">
        <w:rPr>
          <w:rFonts w:cs="Arial"/>
          <w:b/>
          <w:color w:val="auto"/>
          <w:sz w:val="22"/>
          <w:szCs w:val="22"/>
          <w:lang w:val="en-US"/>
        </w:rPr>
        <w:t xml:space="preserve"> for the clinical part (for internal candidates: current employment)</w:t>
      </w:r>
    </w:p>
    <w:p w14:paraId="04FF2597" w14:textId="77777777" w:rsidR="00426199" w:rsidRPr="00426199" w:rsidRDefault="00426199" w:rsidP="00426199">
      <w:pPr>
        <w:rPr>
          <w:lang w:val="en-US"/>
        </w:rPr>
      </w:pPr>
    </w:p>
    <w:p w14:paraId="131C456F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Clinic / institution / department:</w:t>
      </w:r>
    </w:p>
    <w:p w14:paraId="2E6BABEB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Head:</w:t>
      </w:r>
    </w:p>
    <w:p w14:paraId="4BE678B9" w14:textId="1E898AF4" w:rsidR="00F70CBF" w:rsidRPr="00F40C17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Position:</w:t>
      </w:r>
      <w:r w:rsidR="00FC6E37">
        <w:rPr>
          <w:rFonts w:ascii="Arial" w:hAnsi="Arial" w:cs="Arial"/>
          <w:sz w:val="22"/>
          <w:szCs w:val="22"/>
          <w:lang w:val="en-US"/>
        </w:rPr>
        <w:tab/>
      </w: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5C3A5F1B" w14:textId="77777777" w:rsidR="00CA2B7D" w:rsidRDefault="00CA2B7D">
      <w:pPr>
        <w:rPr>
          <w:rFonts w:cs="Arial"/>
          <w:lang w:val="en-US"/>
        </w:rPr>
      </w:pPr>
    </w:p>
    <w:p w14:paraId="465F7D67" w14:textId="25286921" w:rsidR="00CA2B7D" w:rsidRDefault="00AC3E74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4</w:t>
      </w:r>
      <w:r w:rsidR="00CA2B7D">
        <w:rPr>
          <w:rFonts w:cs="Arial"/>
          <w:b/>
          <w:color w:val="auto"/>
          <w:sz w:val="22"/>
          <w:szCs w:val="22"/>
          <w:lang w:val="en-US"/>
        </w:rPr>
        <w:t xml:space="preserve">. Requested research time (funded by </w:t>
      </w:r>
      <w:r w:rsidR="003C7C45">
        <w:rPr>
          <w:rFonts w:cs="Arial"/>
          <w:b/>
          <w:color w:val="auto"/>
          <w:sz w:val="22"/>
          <w:szCs w:val="22"/>
          <w:lang w:val="en-US"/>
        </w:rPr>
        <w:t>INITIALISE</w:t>
      </w:r>
      <w:r w:rsidR="00CA2B7D">
        <w:rPr>
          <w:rFonts w:cs="Arial"/>
          <w:b/>
          <w:color w:val="auto"/>
          <w:sz w:val="22"/>
          <w:szCs w:val="22"/>
          <w:lang w:val="en-US"/>
        </w:rPr>
        <w:t>):</w:t>
      </w:r>
      <w:r w:rsidR="00CA2B7D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  <w:r w:rsidR="00CA2B7D">
        <w:rPr>
          <w:rFonts w:cs="Arial"/>
          <w:b/>
          <w:color w:val="auto"/>
          <w:sz w:val="22"/>
          <w:szCs w:val="22"/>
          <w:lang w:val="en-US"/>
        </w:rPr>
        <w:tab/>
        <w:t>_____</w:t>
      </w:r>
      <w:r w:rsidR="00CA2B7D">
        <w:rPr>
          <w:rFonts w:cs="Arial"/>
          <w:b/>
          <w:color w:val="auto"/>
          <w:sz w:val="22"/>
          <w:szCs w:val="22"/>
          <w:lang w:val="en-US"/>
        </w:rPr>
        <w:tab/>
        <w:t>%</w:t>
      </w:r>
      <w:r w:rsidR="006643E4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07992FDB" w14:textId="75824179" w:rsidR="00F56AE8" w:rsidRPr="00F56AE8" w:rsidRDefault="00CA2B7D" w:rsidP="00F56AE8">
      <w:pPr>
        <w:pStyle w:val="HeadingSubForm"/>
        <w:rPr>
          <w:rFonts w:cs="Arial"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r w:rsidR="00915AAC">
        <w:rPr>
          <w:rFonts w:cs="Arial"/>
          <w:color w:val="auto"/>
          <w:sz w:val="22"/>
          <w:szCs w:val="22"/>
          <w:lang w:val="en-US"/>
        </w:rPr>
        <w:t xml:space="preserve">should be </w:t>
      </w:r>
      <w:r w:rsidR="00A65D74">
        <w:rPr>
          <w:rFonts w:cs="Arial"/>
          <w:color w:val="auto"/>
          <w:sz w:val="22"/>
          <w:szCs w:val="22"/>
          <w:lang w:val="en-US"/>
        </w:rPr>
        <w:t>between 50</w:t>
      </w:r>
      <w:r>
        <w:rPr>
          <w:rFonts w:cs="Arial"/>
          <w:color w:val="auto"/>
          <w:sz w:val="22"/>
          <w:szCs w:val="22"/>
          <w:lang w:val="en-US"/>
        </w:rPr>
        <w:t>% and 70%</w:t>
      </w:r>
      <w:r w:rsidRPr="00C32E83">
        <w:rPr>
          <w:rFonts w:cs="Arial"/>
          <w:color w:val="auto"/>
          <w:sz w:val="22"/>
          <w:szCs w:val="22"/>
          <w:lang w:val="en-US"/>
        </w:rPr>
        <w:t>)</w:t>
      </w:r>
      <w:r w:rsidR="006643E4">
        <w:rPr>
          <w:rFonts w:cs="Arial"/>
          <w:color w:val="auto"/>
          <w:sz w:val="22"/>
          <w:szCs w:val="22"/>
          <w:lang w:val="en-US"/>
        </w:rPr>
        <w:t xml:space="preserve"> </w:t>
      </w:r>
    </w:p>
    <w:p w14:paraId="0197827D" w14:textId="77777777" w:rsidR="002E75FC" w:rsidRDefault="002E75FC">
      <w:pPr>
        <w:rPr>
          <w:rFonts w:cs="Arial"/>
          <w:lang w:val="en-US"/>
        </w:rPr>
      </w:pPr>
    </w:p>
    <w:p w14:paraId="182B843B" w14:textId="694E8C60" w:rsidR="000C75A7" w:rsidRPr="005353BB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2DFFEF2" w14:textId="2CD7631F" w:rsidR="002E75FC" w:rsidRPr="00C6713E" w:rsidRDefault="002E75FC">
      <w:pPr>
        <w:rPr>
          <w:rFonts w:ascii="Arial" w:hAnsi="Arial" w:cs="Arial"/>
          <w:b/>
          <w:i/>
          <w:sz w:val="28"/>
          <w:lang w:val="en-US"/>
        </w:rPr>
      </w:pPr>
    </w:p>
    <w:p w14:paraId="587C7B3D" w14:textId="3D236B81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t>Project description</w:t>
      </w:r>
    </w:p>
    <w:p w14:paraId="3A90A8A7" w14:textId="1AD0778A" w:rsidR="00F70CBF" w:rsidRDefault="00BD1345" w:rsidP="00F70CB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12 pages total i</w:t>
      </w:r>
      <w:r w:rsidR="00F70CBF"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533F02B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60739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your proposed project.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346158B5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6B4EB642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1438894D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 w:rsidRPr="00F772A7">
        <w:rPr>
          <w:rFonts w:ascii="Arial" w:hAnsi="Arial" w:cs="Arial"/>
          <w:b/>
          <w:sz w:val="22"/>
          <w:lang w:val="en-US"/>
        </w:rPr>
        <w:t>5. Aims and work plan</w:t>
      </w:r>
      <w:r w:rsidR="00607391" w:rsidRPr="00F772A7">
        <w:rPr>
          <w:rFonts w:ascii="Arial" w:hAnsi="Arial" w:cs="Arial"/>
          <w:b/>
          <w:sz w:val="22"/>
          <w:lang w:val="en-US"/>
        </w:rPr>
        <w:t xml:space="preserve"> </w:t>
      </w:r>
    </w:p>
    <w:p w14:paraId="595EA490" w14:textId="7B399BC1" w:rsidR="005B5B5F" w:rsidRPr="005151D7" w:rsidRDefault="00E63746" w:rsidP="005B5B5F">
      <w:pPr>
        <w:spacing w:line="276" w:lineRule="auto"/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describe the aims and planned methodology and work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4A65B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60739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for the </w:t>
      </w:r>
      <w:r w:rsidR="00C008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6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years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C008C4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Please include herein a table describing your budget plan</w:t>
      </w:r>
      <w:r w:rsidR="00965313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for</w:t>
      </w:r>
      <w:r w:rsidR="00B04F84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130</w:t>
      </w:r>
      <w:r w:rsidR="00965313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000€</w:t>
      </w:r>
      <w:r w:rsidR="001113DF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per year</w:t>
      </w:r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e.g.</w:t>
      </w:r>
      <w:r w:rsidR="00C008C4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employees</w:t>
      </w:r>
      <w:r w:rsidR="001408CB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965313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(</w:t>
      </w:r>
      <w:r w:rsidR="00F02593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own employment, </w:t>
      </w:r>
      <w:r w:rsidR="00965313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E12-15, E1-E11)</w:t>
      </w:r>
      <w:r w:rsidR="00C008C4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,</w:t>
      </w:r>
      <w:r w:rsidR="0094531F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employment other</w:t>
      </w:r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(e.g. undergraduate assistant/</w:t>
      </w:r>
      <w:proofErr w:type="spellStart"/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Studentische</w:t>
      </w:r>
      <w:proofErr w:type="spellEnd"/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Hilfskraft</w:t>
      </w:r>
      <w:proofErr w:type="spellEnd"/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)</w:t>
      </w:r>
      <w:r w:rsidR="00965313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, i</w:t>
      </w:r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nvestment&gt;</w:t>
      </w:r>
      <w:r w:rsidR="00965313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410€,</w:t>
      </w:r>
      <w:r w:rsidR="00C008C4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award of contracts</w:t>
      </w:r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 (</w:t>
      </w:r>
      <w:proofErr w:type="spellStart"/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Aufträge</w:t>
      </w:r>
      <w:proofErr w:type="spellEnd"/>
      <w:r w:rsidR="00D074F5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)</w:t>
      </w:r>
      <w:r w:rsidR="0094531F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, </w:t>
      </w:r>
      <w:r w:rsidR="00C008C4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consumable</w:t>
      </w:r>
      <w:r w:rsidR="0094531F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 xml:space="preserve">s, other, </w:t>
      </w:r>
      <w:r w:rsidR="00965313" w:rsidRPr="00BF1DCB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travel expenses (nat</w:t>
      </w:r>
      <w:r w:rsidR="0094531F">
        <w:rPr>
          <w:rFonts w:ascii="Arial" w:hAnsi="Arial" w:cs="Arial"/>
          <w:i/>
          <w:color w:val="808080" w:themeColor="background1" w:themeShade="80"/>
          <w:sz w:val="20"/>
          <w:szCs w:val="20"/>
          <w:lang w:val="en-US"/>
        </w:rPr>
        <w:t>ional and international).</w:t>
      </w:r>
    </w:p>
    <w:tbl>
      <w:tblPr>
        <w:tblW w:w="10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209"/>
        <w:gridCol w:w="1209"/>
        <w:gridCol w:w="1209"/>
        <w:gridCol w:w="1209"/>
        <w:gridCol w:w="1209"/>
        <w:gridCol w:w="1209"/>
      </w:tblGrid>
      <w:tr w:rsidR="005151D7" w:rsidRPr="005151D7" w14:paraId="02EBE860" w14:textId="5C781C4A" w:rsidTr="007D576D">
        <w:trPr>
          <w:trHeight w:val="252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EB17C" w14:textId="77777777" w:rsidR="00A5582F" w:rsidRPr="008A3BA8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 w:rsidRPr="008A3BA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BA03" w14:textId="163E3A9B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Year 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66841" w14:textId="59D12C36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Year 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EA553" w14:textId="78CC930D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Year 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48D1" w14:textId="07496558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Year 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BD4CB" w14:textId="197676E3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Year 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2771" w14:textId="18D07A74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Year 6</w:t>
            </w:r>
          </w:p>
        </w:tc>
      </w:tr>
      <w:tr w:rsidR="005151D7" w:rsidRPr="005151D7" w14:paraId="1DFA09FD" w14:textId="2D0FCFDA" w:rsidTr="007D576D">
        <w:trPr>
          <w:trHeight w:val="226"/>
        </w:trPr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51D7" w14:textId="77777777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669F9" w14:textId="1EB78A86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application</w:t>
            </w:r>
            <w:proofErr w:type="spellEnd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/ </w:t>
            </w: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Planning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F6B4EE" w14:textId="7D8E56BC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application</w:t>
            </w:r>
            <w:proofErr w:type="spellEnd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/ </w:t>
            </w: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Planning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D5D803" w14:textId="6935C9BF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application</w:t>
            </w:r>
            <w:proofErr w:type="spellEnd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/ </w:t>
            </w: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Planning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5F0F49" w14:textId="013BA7A5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application</w:t>
            </w:r>
            <w:proofErr w:type="spellEnd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/ </w:t>
            </w: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Planning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28529B" w14:textId="6AB475CE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application</w:t>
            </w:r>
            <w:proofErr w:type="spellEnd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/ </w:t>
            </w: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Planning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A5A1B4" w14:textId="10E5C695" w:rsidR="00A5582F" w:rsidRPr="005151D7" w:rsidRDefault="00A5582F" w:rsidP="00A558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application</w:t>
            </w:r>
            <w:proofErr w:type="spellEnd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/ </w:t>
            </w:r>
            <w:proofErr w:type="spellStart"/>
            <w:r w:rsidRPr="005151D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>Planning</w:t>
            </w:r>
            <w:proofErr w:type="spellEnd"/>
          </w:p>
        </w:tc>
      </w:tr>
      <w:tr w:rsidR="001F2C50" w:rsidRPr="00B04F84" w14:paraId="5129F14E" w14:textId="77777777" w:rsidTr="009D26D4">
        <w:trPr>
          <w:trHeight w:val="214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8217F" w14:textId="5D29061E" w:rsidR="001F2C50" w:rsidRPr="00E21F44" w:rsidRDefault="001F2C50" w:rsidP="009D26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E21F44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de-DE"/>
              </w:rPr>
              <w:t>Emplyee</w:t>
            </w:r>
            <w:proofErr w:type="spellEnd"/>
            <w:r w:rsidRPr="00E21F44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 ACS (your salary</w:t>
            </w:r>
            <w:r w:rsidR="00E21F44" w:rsidRPr="00E21F44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de-DE"/>
              </w:rPr>
              <w:t>, e.g.</w:t>
            </w:r>
            <w:r w:rsidR="00E21F44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de-DE"/>
              </w:rPr>
              <w:t xml:space="preserve">TVÄ3/1, </w:t>
            </w:r>
            <w:r w:rsidR="00E21F44" w:rsidRPr="00E21F44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de-DE"/>
              </w:rPr>
              <w:t>50%</w:t>
            </w:r>
            <w:r w:rsidRPr="00E21F44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D0AA" w14:textId="275CDBCB" w:rsidR="001F2C50" w:rsidRPr="005151D7" w:rsidRDefault="00F02593" w:rsidP="009D26D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E731" w14:textId="3068B57E" w:rsidR="001F2C50" w:rsidRPr="005151D7" w:rsidRDefault="00F02593" w:rsidP="009D26D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300C" w14:textId="3C0765D6" w:rsidR="001F2C50" w:rsidRPr="005151D7" w:rsidRDefault="00F02593" w:rsidP="009D26D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00FE7" w14:textId="02DA8C07" w:rsidR="001F2C50" w:rsidRPr="005151D7" w:rsidRDefault="00F02593" w:rsidP="009D26D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EFF10" w14:textId="153A8E62" w:rsidR="001F2C50" w:rsidRPr="005151D7" w:rsidRDefault="00F02593" w:rsidP="009D26D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BE341" w14:textId="02751508" w:rsidR="001F2C50" w:rsidRPr="005151D7" w:rsidRDefault="00F02593" w:rsidP="009D26D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>-</w:t>
            </w:r>
          </w:p>
        </w:tc>
      </w:tr>
      <w:tr w:rsidR="00A5582F" w:rsidRPr="00B04F84" w14:paraId="425FD2B2" w14:textId="3739697B" w:rsidTr="007D576D">
        <w:trPr>
          <w:trHeight w:val="214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EF33" w14:textId="434EED90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Employees</w:t>
            </w:r>
            <w:proofErr w:type="spellEnd"/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 E12-E15</w:t>
            </w:r>
            <w:r w:rsidR="00E21F44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 (e.g. PhD, TV-GU, E13/2</w:t>
            </w:r>
            <w:r w:rsidR="00856A53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, 65%</w:t>
            </w:r>
            <w:r w:rsidR="00E21F44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B85" w14:textId="77777777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DEA2A" w14:textId="2F8BF90E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F7E5B" w14:textId="6787F70F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C49BB" w14:textId="689B1DA9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54EE" w14:textId="281856F9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6D86" w14:textId="59FFF7B4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</w:tr>
      <w:tr w:rsidR="00A5582F" w:rsidRPr="00B04F84" w14:paraId="005FE91D" w14:textId="2FC67F5A" w:rsidTr="007D576D">
        <w:trPr>
          <w:trHeight w:val="214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2CF87" w14:textId="4E93AE00" w:rsidR="00A5582F" w:rsidRPr="005151D7" w:rsidRDefault="00A5582F" w:rsidP="00A558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Employees</w:t>
            </w:r>
            <w:proofErr w:type="spellEnd"/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 E1-E11</w:t>
            </w:r>
            <w:r w:rsidR="00E21F44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 (e.g. MTA TV-GU, 9b/2, 25%)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5837" w14:textId="77777777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1A50D" w14:textId="27DE5ABD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68E05" w14:textId="24AD46CB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2364" w14:textId="21CDC97E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FE37" w14:textId="48CD60F4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07915" w14:textId="4BCE895C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</w:tr>
      <w:tr w:rsidR="00A5582F" w:rsidRPr="00B04F84" w14:paraId="5B8C48C8" w14:textId="2C020F38" w:rsidTr="007D576D">
        <w:trPr>
          <w:trHeight w:val="214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A2EC" w14:textId="17D65C3F" w:rsidR="00A5582F" w:rsidRPr="005151D7" w:rsidRDefault="00E104AC" w:rsidP="00A558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Employment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other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A13" w14:textId="77777777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E0CDC" w14:textId="184BD789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9764" w14:textId="56A5AC41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04566" w14:textId="6EB7B7B2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AB59E" w14:textId="0A0D49F5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A318" w14:textId="4D786783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</w:tr>
      <w:tr w:rsidR="00A5582F" w:rsidRPr="00B04F84" w14:paraId="35CD2A01" w14:textId="5A93C20F" w:rsidTr="007D576D">
        <w:trPr>
          <w:trHeight w:val="214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10D4E" w14:textId="7569C63D" w:rsidR="00A5582F" w:rsidRPr="005151D7" w:rsidRDefault="00A5582F" w:rsidP="00A558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I</w:t>
            </w:r>
            <w:r w:rsidR="00D074F5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nvestment</w:t>
            </w:r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074F5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&gt; </w:t>
            </w:r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410€</w:t>
            </w:r>
            <w:r w:rsidR="00D074F5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 (e.g. </w:t>
            </w:r>
            <w:proofErr w:type="spellStart"/>
            <w:r w:rsidR="00D074F5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equipement</w:t>
            </w:r>
            <w:proofErr w:type="spellEnd"/>
            <w:r w:rsidR="00DA01CB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B5A" w14:textId="6395D692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61094" w14:textId="30985233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2A0F5" w14:textId="77D02631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5097B" w14:textId="190F0819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62A5C" w14:textId="3ADB0343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89A54" w14:textId="1F27E54F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</w:tr>
      <w:tr w:rsidR="00A5582F" w:rsidRPr="00B04F84" w14:paraId="72C24906" w14:textId="54ED5F1B" w:rsidTr="007D576D">
        <w:trPr>
          <w:trHeight w:val="214"/>
        </w:trPr>
        <w:tc>
          <w:tcPr>
            <w:tcW w:w="28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349E2" w14:textId="1316F918" w:rsidR="00A5582F" w:rsidRPr="005151D7" w:rsidRDefault="00A5582F" w:rsidP="00A5582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Award </w:t>
            </w:r>
            <w:proofErr w:type="spellStart"/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of</w:t>
            </w:r>
            <w:proofErr w:type="spellEnd"/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151D7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contracts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65EBC" w14:textId="77777777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F712F" w14:textId="4643713E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1BF550" w14:textId="66649184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1B4510" w14:textId="232F3E69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50EF84" w14:textId="7AEA9694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6668CC" w14:textId="5D397AE1" w:rsidR="00A5582F" w:rsidRPr="005151D7" w:rsidRDefault="00A5582F" w:rsidP="00A5582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              -     </w:t>
            </w:r>
          </w:p>
        </w:tc>
      </w:tr>
      <w:tr w:rsidR="00A5582F" w:rsidRPr="00B04F84" w14:paraId="6874AFFD" w14:textId="40CF39B8" w:rsidTr="007D576D">
        <w:trPr>
          <w:trHeight w:val="17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860E5" w14:textId="4636DCE5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 w:rsidRPr="00E104AC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Consumables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F273" w14:textId="77777777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A2513" w14:textId="245C37E2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794F0" w14:textId="2615F80F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EAB21" w14:textId="667A0700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E7C44" w14:textId="149FB69C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618FD" w14:textId="012BF8B6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</w:tr>
      <w:tr w:rsidR="00A5582F" w:rsidRPr="00B04F84" w14:paraId="6DB58713" w14:textId="5E59973F" w:rsidTr="007D576D">
        <w:trPr>
          <w:trHeight w:val="17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6AFA" w14:textId="5281984A" w:rsidR="00A5582F" w:rsidRPr="005151D7" w:rsidRDefault="00E104AC" w:rsidP="00A5582F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E104AC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Other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281" w14:textId="77777777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975CD" w14:textId="00D8A336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FDAE4" w14:textId="52CD2AA2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F0052" w14:textId="726B886D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18F4E" w14:textId="4E2D487A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36F6" w14:textId="0EF111F9" w:rsidR="00A5582F" w:rsidRPr="005151D7" w:rsidRDefault="00A5582F" w:rsidP="00A5582F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</w:tr>
      <w:tr w:rsidR="00F711B1" w:rsidRPr="00B04F84" w14:paraId="520E0A0E" w14:textId="5DD5F1BA" w:rsidTr="007D576D">
        <w:trPr>
          <w:trHeight w:val="17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968B" w14:textId="1D751BC2" w:rsidR="00F711B1" w:rsidRPr="005151D7" w:rsidRDefault="00F711B1" w:rsidP="00F711B1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</w:pPr>
            <w:r w:rsidRPr="00E104AC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Travel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20CB" w14:textId="77777777" w:rsidR="00F711B1" w:rsidRPr="005151D7" w:rsidRDefault="00F711B1" w:rsidP="00F711B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87113" w14:textId="5584C60C" w:rsidR="00F711B1" w:rsidRPr="005151D7" w:rsidRDefault="00F711B1" w:rsidP="00F711B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2F878" w14:textId="2CF84A55" w:rsidR="00F711B1" w:rsidRPr="005151D7" w:rsidRDefault="00F711B1" w:rsidP="00F711B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E052E" w14:textId="2302B447" w:rsidR="00F711B1" w:rsidRPr="005151D7" w:rsidRDefault="00F711B1" w:rsidP="00F711B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6E91C" w14:textId="70E52C4D" w:rsidR="00F711B1" w:rsidRPr="005151D7" w:rsidRDefault="00F711B1" w:rsidP="00F711B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7486E" w14:textId="35E30F70" w:rsidR="00F711B1" w:rsidRPr="005151D7" w:rsidRDefault="00F711B1" w:rsidP="00F711B1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16"/>
                <w:szCs w:val="16"/>
                <w:lang w:eastAsia="de-DE"/>
              </w:rPr>
              <w:t xml:space="preserve">                                   -     </w:t>
            </w:r>
          </w:p>
        </w:tc>
      </w:tr>
      <w:tr w:rsidR="00F711B1" w:rsidRPr="00B04F84" w14:paraId="1092667E" w14:textId="3D300BDC" w:rsidTr="007D576D">
        <w:trPr>
          <w:trHeight w:val="22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DAE3" w14:textId="41F2EACD" w:rsidR="00F711B1" w:rsidRPr="005151D7" w:rsidRDefault="00F711B1" w:rsidP="00F711B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5151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Sum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F98" w14:textId="000B43FB" w:rsidR="00F711B1" w:rsidRPr="005151D7" w:rsidRDefault="00F711B1" w:rsidP="00F711B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130.000,00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A5FDB" w14:textId="4250398A" w:rsidR="00F711B1" w:rsidRPr="005151D7" w:rsidRDefault="00F711B1" w:rsidP="00F711B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130.000,00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B9FE8" w14:textId="6E4F93EA" w:rsidR="00F711B1" w:rsidRPr="005151D7" w:rsidRDefault="00F711B1" w:rsidP="00F711B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130.000,00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66BC5" w14:textId="65D0C46B" w:rsidR="00F711B1" w:rsidRPr="005151D7" w:rsidRDefault="00F711B1" w:rsidP="00F711B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130.000,00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AB7A" w14:textId="6968DA74" w:rsidR="00F711B1" w:rsidRPr="005151D7" w:rsidRDefault="00F711B1" w:rsidP="00F711B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130.000,00  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CCC9" w14:textId="65A65A96" w:rsidR="00F711B1" w:rsidRPr="005151D7" w:rsidRDefault="00F711B1" w:rsidP="00F711B1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5151D7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  <w:t xml:space="preserve">           130.000,00   </w:t>
            </w:r>
          </w:p>
        </w:tc>
      </w:tr>
    </w:tbl>
    <w:p w14:paraId="4115276C" w14:textId="77777777" w:rsidR="007D576D" w:rsidRDefault="007D576D" w:rsidP="00AC3E7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10F67A3" w14:textId="0F0EAD25" w:rsidR="00AC3E74" w:rsidRDefault="00AC3E74" w:rsidP="00AC3E7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6. Ethical requirements and data protection</w:t>
      </w:r>
    </w:p>
    <w:p w14:paraId="7707D172" w14:textId="77777777" w:rsidR="00AC3E74" w:rsidRDefault="00AC3E74" w:rsidP="00AC3E7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</w:p>
    <w:p w14:paraId="4D1FEF09" w14:textId="77777777" w:rsidR="00AC3E74" w:rsidRDefault="00AC3E74" w:rsidP="00443714">
      <w:pPr>
        <w:spacing w:line="276" w:lineRule="auto"/>
        <w:rPr>
          <w:rFonts w:ascii="Arial" w:hAnsi="Arial" w:cs="Arial"/>
          <w:b/>
          <w:sz w:val="22"/>
          <w:lang w:val="en-US"/>
        </w:rPr>
      </w:pPr>
    </w:p>
    <w:p w14:paraId="7C5940A9" w14:textId="42723BED" w:rsidR="00443714" w:rsidRPr="00E95641" w:rsidRDefault="00AC3E7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7</w:t>
      </w:r>
      <w:r w:rsidR="00443714" w:rsidRPr="00F772A7">
        <w:rPr>
          <w:rFonts w:ascii="Arial" w:hAnsi="Arial" w:cs="Arial"/>
          <w:b/>
          <w:sz w:val="22"/>
          <w:lang w:val="en-US"/>
        </w:rPr>
        <w:t xml:space="preserve">. </w:t>
      </w:r>
      <w:r w:rsidR="00E63746" w:rsidRPr="00F772A7">
        <w:rPr>
          <w:rFonts w:ascii="Arial" w:hAnsi="Arial" w:cs="Arial"/>
          <w:b/>
          <w:sz w:val="22"/>
          <w:lang w:val="en-US"/>
        </w:rPr>
        <w:t xml:space="preserve">Integration into the </w:t>
      </w:r>
      <w:r w:rsidRPr="00AC3E74">
        <w:rPr>
          <w:rFonts w:ascii="Arial" w:hAnsi="Arial" w:cs="Arial"/>
          <w:b/>
          <w:sz w:val="22"/>
          <w:lang w:val="en-US"/>
        </w:rPr>
        <w:t>Goethe University and University Hospital Frankfurt</w:t>
      </w:r>
    </w:p>
    <w:p w14:paraId="0BEA243B" w14:textId="16952848" w:rsidR="002B0DD1" w:rsidRDefault="00E63746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 and </w:t>
      </w:r>
      <w:r w:rsidRPr="00F772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 fit into the overall strategy and programs of the</w:t>
      </w:r>
      <w:r w:rsidR="00B9619F" w:rsidRPr="00F772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AC3E7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Goethe University and University Hospital Frankfurt</w:t>
      </w:r>
      <w:r w:rsidRPr="00F772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A17A9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</w:t>
      </w:r>
      <w:r w:rsidR="00A17A9E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A17A9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describe why the department/institute you </w:t>
      </w:r>
      <w:r w:rsidR="00C07F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would like to work</w:t>
      </w:r>
      <w:r w:rsidR="00A17A9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with is a suitable </w:t>
      </w:r>
      <w:r w:rsidR="00A17A9E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A17A9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C07F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If you are not yet familiar with </w:t>
      </w:r>
      <w:r w:rsidR="00C07FFC" w:rsidRPr="00F772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the </w:t>
      </w:r>
      <w:r w:rsidR="00C07F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Goethe University and University Hospital Frankfurt, please describe which </w:t>
      </w:r>
      <w:proofErr w:type="spellStart"/>
      <w:r w:rsidR="00C07F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ressources</w:t>
      </w:r>
      <w:proofErr w:type="spellEnd"/>
      <w:r w:rsidR="00C07F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you will be needing for your research (e.g. expertise, technologies, etc…).</w:t>
      </w:r>
      <w:r w:rsidR="00A17A9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If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 external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2B0DD1" w:rsidRPr="002B0DD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2904BF2E" w14:textId="1236FE53" w:rsidR="00AC3E74" w:rsidRPr="005B5B5F" w:rsidRDefault="00AC3E74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621775C6" w14:textId="733715F7" w:rsidR="00036198" w:rsidRPr="0050003A" w:rsidRDefault="00AC3E74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8</w:t>
      </w:r>
      <w:r w:rsidR="00AD7E0D" w:rsidRPr="0050003A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 xml:space="preserve">Description of 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>own</w:t>
      </w:r>
      <w:r w:rsidR="008148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1482F">
        <w:rPr>
          <w:rFonts w:ascii="Arial" w:hAnsi="Arial" w:cs="Arial"/>
          <w:b/>
          <w:sz w:val="22"/>
          <w:szCs w:val="22"/>
          <w:lang w:val="en-US"/>
        </w:rPr>
        <w:t>longterm</w:t>
      </w:r>
      <w:proofErr w:type="spellEnd"/>
      <w:r w:rsidR="0081482F">
        <w:rPr>
          <w:rFonts w:ascii="Arial" w:hAnsi="Arial" w:cs="Arial"/>
          <w:b/>
          <w:sz w:val="22"/>
          <w:szCs w:val="22"/>
          <w:lang w:val="en-US"/>
        </w:rPr>
        <w:t xml:space="preserve"> clinical and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>scientific concept</w:t>
      </w:r>
    </w:p>
    <w:p w14:paraId="390E178E" w14:textId="7297F625" w:rsidR="004500F2" w:rsidRDefault="00AD7E0D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E75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B9619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long-term </w:t>
      </w:r>
      <w:r w:rsidR="0081482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clinical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scientific concept beyond the current project.</w:t>
      </w:r>
    </w:p>
    <w:p w14:paraId="77DFF1D6" w14:textId="420A9748" w:rsidR="00EE6799" w:rsidRDefault="00EE6799">
      <w:pPr>
        <w:rPr>
          <w:rFonts w:ascii="Arial" w:hAnsi="Arial" w:cs="Arial"/>
          <w:sz w:val="22"/>
          <w:szCs w:val="22"/>
          <w:lang w:val="en-US"/>
        </w:rPr>
      </w:pPr>
    </w:p>
    <w:p w14:paraId="2B5A8A03" w14:textId="77777777" w:rsidR="00723146" w:rsidRDefault="00723146">
      <w:pPr>
        <w:rPr>
          <w:rFonts w:ascii="Arial" w:hAnsi="Arial" w:cs="Arial"/>
          <w:b/>
          <w:sz w:val="28"/>
          <w:lang w:val="en-US"/>
        </w:rPr>
      </w:pP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Attachments</w:t>
      </w:r>
    </w:p>
    <w:p w14:paraId="3D2AC4E2" w14:textId="394FA6B6" w:rsidR="003164FE" w:rsidRPr="00B802CD" w:rsidRDefault="00B802CD" w:rsidP="00E839C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B802C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submit in English language as </w:t>
      </w:r>
      <w:r w:rsidR="001835CE" w:rsidRPr="001835CE">
        <w:rPr>
          <w:rFonts w:ascii="Arial" w:hAnsi="Arial" w:cs="Arial"/>
          <w:i/>
          <w:color w:val="767171" w:themeColor="background2" w:themeShade="80"/>
          <w:sz w:val="20"/>
          <w:szCs w:val="20"/>
          <w:u w:val="single"/>
          <w:lang w:val="en-US"/>
        </w:rPr>
        <w:t>one combined</w:t>
      </w:r>
      <w:r w:rsidR="001835CE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PDF.</w:t>
      </w:r>
    </w:p>
    <w:p w14:paraId="43A8E819" w14:textId="2B4FBBB9" w:rsidR="00B802CD" w:rsidRDefault="00B802CD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348D0D45" w14:textId="535AB837" w:rsidR="002C0101" w:rsidRDefault="007D0AB9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do </w:t>
      </w:r>
      <w:r w:rsidRPr="00B802CD">
        <w:rPr>
          <w:rFonts w:ascii="Arial" w:hAnsi="Arial" w:cs="Arial"/>
          <w:i/>
          <w:color w:val="767171" w:themeColor="background2" w:themeShade="80"/>
          <w:sz w:val="20"/>
          <w:szCs w:val="20"/>
          <w:u w:val="single"/>
          <w:lang w:val="en-US"/>
        </w:rPr>
        <w:t>not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include: photo, place of birth, marital status, religion, nationality. </w:t>
      </w:r>
      <w:r w:rsidR="00AA7C0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do not forget to sign your CV.</w:t>
      </w:r>
    </w:p>
    <w:p w14:paraId="78AA6244" w14:textId="77777777" w:rsidR="002C010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773415A" w14:textId="7F384053" w:rsidR="002C0101" w:rsidRDefault="002C0101" w:rsidP="002C010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5F6AB5DA" w14:textId="5387E7F4" w:rsidR="00A75DF5" w:rsidRPr="00A46C5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B802C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your publication list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sorted by first/last/other authorships, including impact factors.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5670E81B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 w:rsidR="002C0101"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35CD4EED" w:rsidR="00A75DF5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</w:t>
      </w:r>
      <w:r w:rsidR="00AA7C0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(including amount of funding for all listed funds)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32AE14DA" w14:textId="5B62BB9F" w:rsidR="007D0AB9" w:rsidRDefault="007D0AB9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60C36BC" w14:textId="1E2933F8" w:rsidR="007D0AB9" w:rsidRDefault="00AC3E74" w:rsidP="007D0AB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7D0AB9">
        <w:rPr>
          <w:rFonts w:ascii="Arial" w:hAnsi="Arial" w:cs="Arial"/>
          <w:b/>
          <w:sz w:val="22"/>
          <w:szCs w:val="22"/>
          <w:lang w:val="en-US"/>
        </w:rPr>
        <w:t>. Letter of motivation</w:t>
      </w:r>
    </w:p>
    <w:p w14:paraId="3F710FA2" w14:textId="1207B925" w:rsidR="007D0AB9" w:rsidRDefault="007D0AB9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Max. </w:t>
      </w:r>
      <w:r w:rsidR="001A7C5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2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pag</w:t>
      </w:r>
      <w:r w:rsidR="001A7C5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es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 total.</w:t>
      </w:r>
    </w:p>
    <w:p w14:paraId="0FE4ED01" w14:textId="5C64F157" w:rsidR="007D0AB9" w:rsidRDefault="007D0AB9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57EF52C1" w14:textId="61C1B575" w:rsidR="00AA7C04" w:rsidRDefault="00C07FFC" w:rsidP="007D0AB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536B74">
        <w:rPr>
          <w:rFonts w:ascii="Arial" w:hAnsi="Arial" w:cs="Arial"/>
          <w:b/>
          <w:sz w:val="22"/>
          <w:szCs w:val="22"/>
          <w:lang w:val="en-US"/>
        </w:rPr>
        <w:t xml:space="preserve">. Letter of </w:t>
      </w:r>
      <w:r w:rsidR="00AA7C04">
        <w:rPr>
          <w:rFonts w:ascii="Arial" w:hAnsi="Arial" w:cs="Arial"/>
          <w:b/>
          <w:sz w:val="22"/>
          <w:szCs w:val="22"/>
          <w:lang w:val="en-US"/>
        </w:rPr>
        <w:t>support</w:t>
      </w:r>
      <w:r w:rsidR="000A707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17CBE35" w14:textId="236C3AC7" w:rsidR="007D0AB9" w:rsidRDefault="007D0AB9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a letter of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support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</w:t>
      </w:r>
      <w:r w:rsidR="00C07F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INITIALISE-ACS-Program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form your </w:t>
      </w:r>
      <w:r w:rsidR="005679D4">
        <w:rPr>
          <w:rFonts w:ascii="Arial" w:hAnsi="Arial" w:cs="Arial"/>
          <w:b/>
          <w:bCs/>
          <w:i/>
          <w:color w:val="767171" w:themeColor="background2" w:themeShade="80"/>
          <w:sz w:val="20"/>
          <w:szCs w:val="20"/>
          <w:lang w:val="en-US"/>
        </w:rPr>
        <w:t>Accepting-Scientist</w:t>
      </w:r>
      <w:r w:rsidR="00F3545C" w:rsidRPr="00F3545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accepting institute(s) and/or department(s) explaining how the independent research group of the candidate will be embedded and supported financially.</w:t>
      </w:r>
    </w:p>
    <w:p w14:paraId="1A40A983" w14:textId="3DB3D8B6" w:rsidR="00AA7C04" w:rsidRDefault="00AA7C04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984237F" w14:textId="328F5005" w:rsidR="00AA7C04" w:rsidRDefault="00AA7C04" w:rsidP="00AA7C0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6. Letter of recommendation</w:t>
      </w:r>
    </w:p>
    <w:p w14:paraId="6D52977A" w14:textId="30D14604" w:rsidR="00AA7C04" w:rsidRDefault="00AA7C04" w:rsidP="00AA7C0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7D0AB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a letter of recommendation</w:t>
      </w:r>
      <w:r w:rsidR="000A707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from your current</w:t>
      </w:r>
      <w:r w:rsidR="00F3545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F3545C" w:rsidRPr="00F3545C">
        <w:rPr>
          <w:rFonts w:ascii="Arial" w:hAnsi="Arial" w:cs="Arial"/>
          <w:b/>
          <w:bCs/>
          <w:i/>
          <w:color w:val="767171" w:themeColor="background2" w:themeShade="80"/>
          <w:sz w:val="20"/>
          <w:szCs w:val="20"/>
          <w:lang w:val="en-US"/>
        </w:rPr>
        <w:t>Accepting-Clinician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INITIALISE-ACS-Program.</w:t>
      </w:r>
    </w:p>
    <w:p w14:paraId="378D9AF4" w14:textId="77777777" w:rsidR="00AA7C04" w:rsidRPr="007D0AB9" w:rsidRDefault="00AA7C04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78B765E" w14:textId="77777777" w:rsidR="007D0AB9" w:rsidRPr="007D0AB9" w:rsidRDefault="007D0AB9" w:rsidP="007D0AB9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069527B5" w14:textId="77777777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E2DE318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D416EC0" w14:textId="10E6296B" w:rsidR="006643E4" w:rsidRPr="006643E4" w:rsidRDefault="006643E4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6643E4">
        <w:rPr>
          <w:rFonts w:ascii="Arial" w:hAnsi="Arial" w:cs="Arial"/>
          <w:b/>
          <w:sz w:val="28"/>
          <w:szCs w:val="22"/>
          <w:lang w:val="en-US"/>
        </w:rPr>
        <w:t>For internal candidates</w:t>
      </w:r>
      <w:r w:rsidR="00F94D09">
        <w:rPr>
          <w:rFonts w:ascii="Arial" w:hAnsi="Arial" w:cs="Arial"/>
          <w:b/>
          <w:sz w:val="28"/>
          <w:szCs w:val="22"/>
          <w:lang w:val="en-US"/>
        </w:rPr>
        <w:t xml:space="preserve"> only</w:t>
      </w:r>
      <w:r w:rsidRPr="006643E4">
        <w:rPr>
          <w:rFonts w:ascii="Arial" w:hAnsi="Arial" w:cs="Arial"/>
          <w:b/>
          <w:sz w:val="28"/>
          <w:szCs w:val="22"/>
          <w:lang w:val="en-US"/>
        </w:rPr>
        <w:t>:</w:t>
      </w:r>
    </w:p>
    <w:p w14:paraId="74F56EFC" w14:textId="4B2ABF4F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F97617">
        <w:rPr>
          <w:rFonts w:ascii="Arial" w:hAnsi="Arial" w:cs="Arial"/>
          <w:sz w:val="28"/>
          <w:lang w:val="en-US"/>
        </w:rPr>
        <w:t>department</w:t>
      </w:r>
      <w:r w:rsidR="00103194" w:rsidRPr="00103194">
        <w:rPr>
          <w:rFonts w:ascii="Arial" w:hAnsi="Arial" w:cs="Arial"/>
          <w:sz w:val="28"/>
          <w:lang w:val="en-US"/>
        </w:rPr>
        <w:t>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021ABA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021A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9251515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(including 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contract length,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3B56A38D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 w:rsidRPr="00603028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="003402DC" w:rsidRPr="00603028">
        <w:rPr>
          <w:rFonts w:ascii="Arial" w:hAnsi="Arial" w:cs="Arial"/>
          <w:b/>
          <w:bCs/>
          <w:sz w:val="22"/>
          <w:szCs w:val="22"/>
          <w:lang w:val="en-US"/>
        </w:rPr>
        <w:t>s</w:t>
      </w:r>
      <w:proofErr w:type="spellEnd"/>
      <w:r w:rsidR="003402DC" w:rsidRPr="00603028">
        <w:rPr>
          <w:rFonts w:ascii="Arial" w:hAnsi="Arial" w:cs="Arial"/>
          <w:b/>
          <w:bCs/>
          <w:sz w:val="22"/>
          <w:szCs w:val="22"/>
          <w:lang w:val="en-US"/>
        </w:rPr>
        <w:t>/</w:t>
      </w:r>
      <w:proofErr w:type="spellStart"/>
      <w:r w:rsidR="003402DC" w:rsidRPr="00603028">
        <w:rPr>
          <w:rFonts w:ascii="Arial" w:hAnsi="Arial" w:cs="Arial"/>
          <w:b/>
          <w:bCs/>
          <w:sz w:val="22"/>
          <w:szCs w:val="22"/>
          <w:lang w:val="en-US"/>
        </w:rPr>
        <w:t>Mr</w:t>
      </w:r>
      <w:proofErr w:type="spellEnd"/>
      <w:r w:rsidR="003402DC" w:rsidRPr="00603028">
        <w:rPr>
          <w:rFonts w:ascii="Arial" w:hAnsi="Arial" w:cs="Arial"/>
          <w:b/>
          <w:bCs/>
          <w:sz w:val="22"/>
          <w:szCs w:val="22"/>
          <w:lang w:val="en-US"/>
        </w:rPr>
        <w:t xml:space="preserve"> Dr. xxx</w:t>
      </w:r>
      <w:r w:rsidR="003402DC">
        <w:rPr>
          <w:rFonts w:ascii="Arial" w:hAnsi="Arial" w:cs="Arial"/>
          <w:sz w:val="22"/>
          <w:szCs w:val="22"/>
          <w:lang w:val="en-US"/>
        </w:rPr>
        <w:t xml:space="preserve"> will be exempt</w:t>
      </w:r>
      <w:r w:rsidR="009B4268">
        <w:rPr>
          <w:rFonts w:ascii="Arial" w:hAnsi="Arial" w:cs="Arial"/>
          <w:sz w:val="22"/>
          <w:szCs w:val="22"/>
          <w:lang w:val="en-US"/>
        </w:rPr>
        <w:t xml:space="preserve"> from clinical practice for the time of </w:t>
      </w:r>
      <w:r w:rsidR="00E66B32">
        <w:rPr>
          <w:rFonts w:ascii="Arial" w:hAnsi="Arial" w:cs="Arial"/>
          <w:sz w:val="22"/>
          <w:szCs w:val="22"/>
          <w:lang w:val="en-US"/>
        </w:rPr>
        <w:t>her/</w:t>
      </w:r>
      <w:r w:rsidR="00B9619F">
        <w:rPr>
          <w:rFonts w:ascii="Arial" w:hAnsi="Arial" w:cs="Arial"/>
          <w:sz w:val="22"/>
          <w:szCs w:val="22"/>
          <w:lang w:val="en-US"/>
        </w:rPr>
        <w:t>his INITIALISE</w:t>
      </w:r>
      <w:r w:rsidR="00F97617">
        <w:rPr>
          <w:rFonts w:ascii="Arial" w:hAnsi="Arial" w:cs="Arial"/>
          <w:sz w:val="22"/>
          <w:szCs w:val="22"/>
          <w:lang w:val="en-US"/>
        </w:rPr>
        <w:t xml:space="preserve"> research activities.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072BB2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28EA1C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C74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99" w:right="844" w:bottom="1134" w:left="1133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835B" w14:textId="77777777" w:rsidR="00BD7E84" w:rsidRDefault="00BD7E84" w:rsidP="00D00B94">
      <w:r>
        <w:separator/>
      </w:r>
    </w:p>
  </w:endnote>
  <w:endnote w:type="continuationSeparator" w:id="0">
    <w:p w14:paraId="18207E0D" w14:textId="77777777" w:rsidR="00BD7E84" w:rsidRDefault="00BD7E84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45B" w14:textId="77777777" w:rsidR="008A3BA8" w:rsidRDefault="008A3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A096" w14:textId="4657C167" w:rsidR="001C42F2" w:rsidRPr="009161EF" w:rsidRDefault="00146AFB" w:rsidP="00146AFB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64384" behindDoc="0" locked="0" layoutInCell="1" allowOverlap="1" wp14:anchorId="2FA35EB1" wp14:editId="5119DCE3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717273" cy="612000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273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F7F" w:rsidRPr="009161EF">
      <w:rPr>
        <w:rFonts w:ascii="Arial" w:hAnsi="Arial" w:cs="Arial"/>
        <w:sz w:val="18"/>
        <w:szCs w:val="18"/>
        <w:lang w:val="en-US"/>
      </w:rPr>
      <w:t>INITIALISE – Innovations in Infection Medicine – Advanced Clinician Scientist Program</w:t>
    </w:r>
    <w:r w:rsidR="00632F7F" w:rsidRPr="009161EF">
      <w:rPr>
        <w:rFonts w:ascii="Arial" w:hAnsi="Arial" w:cs="Arial"/>
        <w:sz w:val="18"/>
        <w:szCs w:val="18"/>
        <w:lang w:val="en-US"/>
      </w:rPr>
      <w:tab/>
    </w:r>
    <w:sdt>
      <w:sdtPr>
        <w:rPr>
          <w:sz w:val="18"/>
          <w:szCs w:val="18"/>
        </w:rPr>
        <w:id w:val="-1637028193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632F7F" w:rsidRPr="009161EF">
          <w:rPr>
            <w:rFonts w:ascii="Arial" w:hAnsi="Arial" w:cs="Arial"/>
            <w:sz w:val="18"/>
            <w:szCs w:val="18"/>
          </w:rPr>
          <w:fldChar w:fldCharType="begin"/>
        </w:r>
        <w:r w:rsidR="00632F7F" w:rsidRPr="009161EF">
          <w:rPr>
            <w:rFonts w:ascii="Arial" w:hAnsi="Arial" w:cs="Arial"/>
            <w:sz w:val="18"/>
            <w:szCs w:val="18"/>
            <w:lang w:val="en-US"/>
          </w:rPr>
          <w:instrText>PAGE   \* MERGEFORMAT</w:instrText>
        </w:r>
        <w:r w:rsidR="00632F7F" w:rsidRPr="009161EF">
          <w:rPr>
            <w:rFonts w:ascii="Arial" w:hAnsi="Arial" w:cs="Arial"/>
            <w:sz w:val="18"/>
            <w:szCs w:val="18"/>
          </w:rPr>
          <w:fldChar w:fldCharType="separate"/>
        </w:r>
        <w:r w:rsidR="00632F7F" w:rsidRPr="009161EF">
          <w:rPr>
            <w:rFonts w:ascii="Arial" w:hAnsi="Arial" w:cs="Arial"/>
            <w:sz w:val="18"/>
            <w:szCs w:val="18"/>
            <w:lang w:val="en-US"/>
          </w:rPr>
          <w:t>2</w:t>
        </w:r>
        <w:r w:rsidR="00632F7F" w:rsidRPr="009161E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6FBA" w14:textId="77777777" w:rsidR="008A3BA8" w:rsidRDefault="008A3B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7285" w14:textId="77777777" w:rsidR="00BD7E84" w:rsidRDefault="00BD7E84" w:rsidP="00D00B94">
      <w:r>
        <w:separator/>
      </w:r>
    </w:p>
  </w:footnote>
  <w:footnote w:type="continuationSeparator" w:id="0">
    <w:p w14:paraId="5048F1ED" w14:textId="77777777" w:rsidR="00BD7E84" w:rsidRDefault="00BD7E84" w:rsidP="00D0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CF4E" w14:textId="77777777" w:rsidR="008A3BA8" w:rsidRDefault="008A3B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B871" w14:textId="433ED19D" w:rsidR="008A3BA8" w:rsidRDefault="00797462">
    <w:pPr>
      <w:pStyle w:val="Kopfzeile"/>
    </w:pPr>
    <w:r w:rsidRPr="009161EF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5C5A8818" wp14:editId="2402DED1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890402" cy="396000"/>
          <wp:effectExtent l="0" t="0" r="5080" b="444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402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168D89" wp14:editId="41829916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038225" cy="449580"/>
          <wp:effectExtent l="0" t="0" r="9525" b="762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DFEF73" wp14:editId="39AB9E50">
          <wp:simplePos x="0" y="0"/>
          <wp:positionH relativeFrom="page">
            <wp:align>center</wp:align>
          </wp:positionH>
          <wp:positionV relativeFrom="paragraph">
            <wp:posOffset>-228600</wp:posOffset>
          </wp:positionV>
          <wp:extent cx="589280" cy="449580"/>
          <wp:effectExtent l="0" t="0" r="1270" b="762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92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BA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550E" w14:textId="77777777" w:rsidR="008A3BA8" w:rsidRDefault="008A3B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A7077"/>
    <w:rsid w:val="000B36FE"/>
    <w:rsid w:val="000C20BC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13DF"/>
    <w:rsid w:val="00117753"/>
    <w:rsid w:val="00123FAD"/>
    <w:rsid w:val="00136947"/>
    <w:rsid w:val="00137253"/>
    <w:rsid w:val="001408CB"/>
    <w:rsid w:val="0014468A"/>
    <w:rsid w:val="00146AFB"/>
    <w:rsid w:val="00155529"/>
    <w:rsid w:val="00155AD7"/>
    <w:rsid w:val="00171A6B"/>
    <w:rsid w:val="00174DC4"/>
    <w:rsid w:val="001754D2"/>
    <w:rsid w:val="001815B5"/>
    <w:rsid w:val="001835CE"/>
    <w:rsid w:val="001836A1"/>
    <w:rsid w:val="00192BC8"/>
    <w:rsid w:val="001A574E"/>
    <w:rsid w:val="001A7C56"/>
    <w:rsid w:val="001B6800"/>
    <w:rsid w:val="001C0D43"/>
    <w:rsid w:val="001C42F2"/>
    <w:rsid w:val="001C4B03"/>
    <w:rsid w:val="001C4D90"/>
    <w:rsid w:val="001D0295"/>
    <w:rsid w:val="001D0CC1"/>
    <w:rsid w:val="001E459B"/>
    <w:rsid w:val="001F2C50"/>
    <w:rsid w:val="001F594C"/>
    <w:rsid w:val="00201D76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504B"/>
    <w:rsid w:val="0028715B"/>
    <w:rsid w:val="002974A9"/>
    <w:rsid w:val="002B0DD1"/>
    <w:rsid w:val="002B23E7"/>
    <w:rsid w:val="002C0101"/>
    <w:rsid w:val="002C5A6E"/>
    <w:rsid w:val="002E61D7"/>
    <w:rsid w:val="002E75FC"/>
    <w:rsid w:val="002F59B1"/>
    <w:rsid w:val="00307277"/>
    <w:rsid w:val="00312E63"/>
    <w:rsid w:val="003164FE"/>
    <w:rsid w:val="0032495F"/>
    <w:rsid w:val="00325542"/>
    <w:rsid w:val="00336BC1"/>
    <w:rsid w:val="003373BE"/>
    <w:rsid w:val="003402DC"/>
    <w:rsid w:val="003402E1"/>
    <w:rsid w:val="003418AF"/>
    <w:rsid w:val="003609C4"/>
    <w:rsid w:val="00361EE9"/>
    <w:rsid w:val="00374A7A"/>
    <w:rsid w:val="00385A00"/>
    <w:rsid w:val="003A4559"/>
    <w:rsid w:val="003B3094"/>
    <w:rsid w:val="003B572F"/>
    <w:rsid w:val="003C7C45"/>
    <w:rsid w:val="003E02A9"/>
    <w:rsid w:val="003E3E13"/>
    <w:rsid w:val="003E5404"/>
    <w:rsid w:val="00413328"/>
    <w:rsid w:val="00417385"/>
    <w:rsid w:val="00426199"/>
    <w:rsid w:val="00427057"/>
    <w:rsid w:val="00432297"/>
    <w:rsid w:val="004374AF"/>
    <w:rsid w:val="00443714"/>
    <w:rsid w:val="004463D5"/>
    <w:rsid w:val="004500F2"/>
    <w:rsid w:val="0045059D"/>
    <w:rsid w:val="004847ED"/>
    <w:rsid w:val="00486D29"/>
    <w:rsid w:val="004A052B"/>
    <w:rsid w:val="004A65B5"/>
    <w:rsid w:val="004B3F7C"/>
    <w:rsid w:val="004B5511"/>
    <w:rsid w:val="004C4B14"/>
    <w:rsid w:val="004C65CD"/>
    <w:rsid w:val="004D501A"/>
    <w:rsid w:val="004E3B31"/>
    <w:rsid w:val="004E7157"/>
    <w:rsid w:val="004F4DC5"/>
    <w:rsid w:val="004F7D42"/>
    <w:rsid w:val="0050003A"/>
    <w:rsid w:val="00503C46"/>
    <w:rsid w:val="0050525E"/>
    <w:rsid w:val="00505EF7"/>
    <w:rsid w:val="00507B10"/>
    <w:rsid w:val="005151D7"/>
    <w:rsid w:val="00524B6C"/>
    <w:rsid w:val="005308FB"/>
    <w:rsid w:val="00531A0F"/>
    <w:rsid w:val="005353BB"/>
    <w:rsid w:val="00536B74"/>
    <w:rsid w:val="00554ECD"/>
    <w:rsid w:val="005606A5"/>
    <w:rsid w:val="00565DA2"/>
    <w:rsid w:val="0056685A"/>
    <w:rsid w:val="005679D4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2017"/>
    <w:rsid w:val="005E3D6B"/>
    <w:rsid w:val="005F36B8"/>
    <w:rsid w:val="005F7807"/>
    <w:rsid w:val="00603028"/>
    <w:rsid w:val="00607391"/>
    <w:rsid w:val="006132CE"/>
    <w:rsid w:val="00625AC2"/>
    <w:rsid w:val="0063229F"/>
    <w:rsid w:val="00632F7F"/>
    <w:rsid w:val="00634642"/>
    <w:rsid w:val="00655181"/>
    <w:rsid w:val="006643E4"/>
    <w:rsid w:val="00665178"/>
    <w:rsid w:val="006859CD"/>
    <w:rsid w:val="00687421"/>
    <w:rsid w:val="00687F2F"/>
    <w:rsid w:val="00691FBA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6F7B70"/>
    <w:rsid w:val="00712773"/>
    <w:rsid w:val="00723146"/>
    <w:rsid w:val="00723AE7"/>
    <w:rsid w:val="00727F63"/>
    <w:rsid w:val="0073725F"/>
    <w:rsid w:val="00744E64"/>
    <w:rsid w:val="00784C69"/>
    <w:rsid w:val="007918F9"/>
    <w:rsid w:val="00795897"/>
    <w:rsid w:val="00797462"/>
    <w:rsid w:val="007A50EF"/>
    <w:rsid w:val="007A6951"/>
    <w:rsid w:val="007B6508"/>
    <w:rsid w:val="007D018D"/>
    <w:rsid w:val="007D0AB9"/>
    <w:rsid w:val="007D26FF"/>
    <w:rsid w:val="007D576D"/>
    <w:rsid w:val="007E2EC0"/>
    <w:rsid w:val="007E4DE6"/>
    <w:rsid w:val="007F1217"/>
    <w:rsid w:val="007F1AE2"/>
    <w:rsid w:val="00800BA9"/>
    <w:rsid w:val="0081482F"/>
    <w:rsid w:val="00821362"/>
    <w:rsid w:val="00825EAD"/>
    <w:rsid w:val="008272B6"/>
    <w:rsid w:val="008456F3"/>
    <w:rsid w:val="00856A53"/>
    <w:rsid w:val="00856BAD"/>
    <w:rsid w:val="008677AA"/>
    <w:rsid w:val="0089225C"/>
    <w:rsid w:val="00897893"/>
    <w:rsid w:val="008A3BA8"/>
    <w:rsid w:val="008B0C24"/>
    <w:rsid w:val="008B45F8"/>
    <w:rsid w:val="008B4724"/>
    <w:rsid w:val="008C5460"/>
    <w:rsid w:val="008D1A4F"/>
    <w:rsid w:val="008D7D83"/>
    <w:rsid w:val="008E21E4"/>
    <w:rsid w:val="008E463E"/>
    <w:rsid w:val="008F54BA"/>
    <w:rsid w:val="009065DB"/>
    <w:rsid w:val="00907FBE"/>
    <w:rsid w:val="00913D5B"/>
    <w:rsid w:val="00915AAC"/>
    <w:rsid w:val="009161EF"/>
    <w:rsid w:val="00925C2A"/>
    <w:rsid w:val="009327A9"/>
    <w:rsid w:val="0094531F"/>
    <w:rsid w:val="009509BB"/>
    <w:rsid w:val="0095143A"/>
    <w:rsid w:val="00955158"/>
    <w:rsid w:val="00955578"/>
    <w:rsid w:val="0096315E"/>
    <w:rsid w:val="00965313"/>
    <w:rsid w:val="00977A04"/>
    <w:rsid w:val="00981BEE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3C83"/>
    <w:rsid w:val="00A1446D"/>
    <w:rsid w:val="00A17826"/>
    <w:rsid w:val="00A17A9E"/>
    <w:rsid w:val="00A230DA"/>
    <w:rsid w:val="00A41096"/>
    <w:rsid w:val="00A44D11"/>
    <w:rsid w:val="00A46A0F"/>
    <w:rsid w:val="00A46C51"/>
    <w:rsid w:val="00A544C3"/>
    <w:rsid w:val="00A5582F"/>
    <w:rsid w:val="00A6037D"/>
    <w:rsid w:val="00A609A9"/>
    <w:rsid w:val="00A65D74"/>
    <w:rsid w:val="00A72049"/>
    <w:rsid w:val="00A72D0A"/>
    <w:rsid w:val="00A75DF5"/>
    <w:rsid w:val="00A94284"/>
    <w:rsid w:val="00AA3691"/>
    <w:rsid w:val="00AA7C04"/>
    <w:rsid w:val="00AB1461"/>
    <w:rsid w:val="00AB3D5C"/>
    <w:rsid w:val="00AB4273"/>
    <w:rsid w:val="00AC3E74"/>
    <w:rsid w:val="00AC789A"/>
    <w:rsid w:val="00AD63CA"/>
    <w:rsid w:val="00AD7E0D"/>
    <w:rsid w:val="00AD7F6F"/>
    <w:rsid w:val="00AE39E4"/>
    <w:rsid w:val="00AE46C9"/>
    <w:rsid w:val="00B04E03"/>
    <w:rsid w:val="00B04F84"/>
    <w:rsid w:val="00B05CFF"/>
    <w:rsid w:val="00B11433"/>
    <w:rsid w:val="00B15483"/>
    <w:rsid w:val="00B172D5"/>
    <w:rsid w:val="00B30DC4"/>
    <w:rsid w:val="00B41729"/>
    <w:rsid w:val="00B4769A"/>
    <w:rsid w:val="00B5704D"/>
    <w:rsid w:val="00B742B0"/>
    <w:rsid w:val="00B802CD"/>
    <w:rsid w:val="00B81CBC"/>
    <w:rsid w:val="00B83C9D"/>
    <w:rsid w:val="00B87E16"/>
    <w:rsid w:val="00B9251A"/>
    <w:rsid w:val="00B94790"/>
    <w:rsid w:val="00B9554C"/>
    <w:rsid w:val="00B9619F"/>
    <w:rsid w:val="00BA39ED"/>
    <w:rsid w:val="00BB7C5C"/>
    <w:rsid w:val="00BC1E4F"/>
    <w:rsid w:val="00BD0A82"/>
    <w:rsid w:val="00BD1345"/>
    <w:rsid w:val="00BD14CA"/>
    <w:rsid w:val="00BD26FE"/>
    <w:rsid w:val="00BD51BD"/>
    <w:rsid w:val="00BD7E84"/>
    <w:rsid w:val="00BE7D27"/>
    <w:rsid w:val="00BF1DCB"/>
    <w:rsid w:val="00C008C4"/>
    <w:rsid w:val="00C00B11"/>
    <w:rsid w:val="00C04AE9"/>
    <w:rsid w:val="00C07651"/>
    <w:rsid w:val="00C07912"/>
    <w:rsid w:val="00C07FFC"/>
    <w:rsid w:val="00C13B4B"/>
    <w:rsid w:val="00C155CA"/>
    <w:rsid w:val="00C227CF"/>
    <w:rsid w:val="00C26751"/>
    <w:rsid w:val="00C272FA"/>
    <w:rsid w:val="00C32E83"/>
    <w:rsid w:val="00C369B5"/>
    <w:rsid w:val="00C476F3"/>
    <w:rsid w:val="00C54AF2"/>
    <w:rsid w:val="00C6713E"/>
    <w:rsid w:val="00C72E38"/>
    <w:rsid w:val="00C747DC"/>
    <w:rsid w:val="00C77FFB"/>
    <w:rsid w:val="00CA2B7D"/>
    <w:rsid w:val="00CC416B"/>
    <w:rsid w:val="00CD0E56"/>
    <w:rsid w:val="00CD63D1"/>
    <w:rsid w:val="00CD6DBF"/>
    <w:rsid w:val="00CE1D3A"/>
    <w:rsid w:val="00CE3199"/>
    <w:rsid w:val="00CF7391"/>
    <w:rsid w:val="00D00B94"/>
    <w:rsid w:val="00D074F5"/>
    <w:rsid w:val="00D177FB"/>
    <w:rsid w:val="00D256E0"/>
    <w:rsid w:val="00D36E9C"/>
    <w:rsid w:val="00D57BC3"/>
    <w:rsid w:val="00D6172E"/>
    <w:rsid w:val="00D73280"/>
    <w:rsid w:val="00D81CF5"/>
    <w:rsid w:val="00D86B35"/>
    <w:rsid w:val="00DA01CB"/>
    <w:rsid w:val="00DA2BA3"/>
    <w:rsid w:val="00DA4EE7"/>
    <w:rsid w:val="00DB3018"/>
    <w:rsid w:val="00DB59F1"/>
    <w:rsid w:val="00DC752C"/>
    <w:rsid w:val="00DD13D9"/>
    <w:rsid w:val="00DE7885"/>
    <w:rsid w:val="00E104AC"/>
    <w:rsid w:val="00E121B5"/>
    <w:rsid w:val="00E1367F"/>
    <w:rsid w:val="00E16A9B"/>
    <w:rsid w:val="00E21F44"/>
    <w:rsid w:val="00E350F6"/>
    <w:rsid w:val="00E578FB"/>
    <w:rsid w:val="00E63746"/>
    <w:rsid w:val="00E65F4D"/>
    <w:rsid w:val="00E66B32"/>
    <w:rsid w:val="00E80622"/>
    <w:rsid w:val="00E839C9"/>
    <w:rsid w:val="00E86E54"/>
    <w:rsid w:val="00E87719"/>
    <w:rsid w:val="00E92A90"/>
    <w:rsid w:val="00E95641"/>
    <w:rsid w:val="00E969BC"/>
    <w:rsid w:val="00EA03C3"/>
    <w:rsid w:val="00EB12C8"/>
    <w:rsid w:val="00EC2177"/>
    <w:rsid w:val="00EC2722"/>
    <w:rsid w:val="00EC474B"/>
    <w:rsid w:val="00EC55F5"/>
    <w:rsid w:val="00EC5869"/>
    <w:rsid w:val="00ED1000"/>
    <w:rsid w:val="00ED31D3"/>
    <w:rsid w:val="00ED3733"/>
    <w:rsid w:val="00ED3881"/>
    <w:rsid w:val="00EE6799"/>
    <w:rsid w:val="00EF0288"/>
    <w:rsid w:val="00F02593"/>
    <w:rsid w:val="00F05172"/>
    <w:rsid w:val="00F17D1C"/>
    <w:rsid w:val="00F21D29"/>
    <w:rsid w:val="00F22524"/>
    <w:rsid w:val="00F3545C"/>
    <w:rsid w:val="00F40C17"/>
    <w:rsid w:val="00F41176"/>
    <w:rsid w:val="00F41EAC"/>
    <w:rsid w:val="00F43438"/>
    <w:rsid w:val="00F512FF"/>
    <w:rsid w:val="00F56AE8"/>
    <w:rsid w:val="00F70CBF"/>
    <w:rsid w:val="00F711B1"/>
    <w:rsid w:val="00F72C1D"/>
    <w:rsid w:val="00F741C6"/>
    <w:rsid w:val="00F766E9"/>
    <w:rsid w:val="00F772A7"/>
    <w:rsid w:val="00F83E22"/>
    <w:rsid w:val="00F84F02"/>
    <w:rsid w:val="00F94254"/>
    <w:rsid w:val="00F94D09"/>
    <w:rsid w:val="00F97617"/>
    <w:rsid w:val="00FA021F"/>
    <w:rsid w:val="00FA55C3"/>
    <w:rsid w:val="00FA6D5D"/>
    <w:rsid w:val="00FC6E37"/>
    <w:rsid w:val="00FC746B"/>
    <w:rsid w:val="00FD0BA1"/>
    <w:rsid w:val="00FD16C4"/>
    <w:rsid w:val="00FD47B0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87029C"/>
  <w15:docId w15:val="{89EE21DB-4920-48BE-80B8-31C6F2F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65D74"/>
    <w:pPr>
      <w:spacing w:before="100" w:beforeAutospacing="1" w:after="100" w:afterAutospacing="1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41253-0976-47AC-9568-07F08069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Stephanie Linda Faber</cp:lastModifiedBy>
  <cp:revision>27</cp:revision>
  <cp:lastPrinted>2019-02-15T09:02:00Z</cp:lastPrinted>
  <dcterms:created xsi:type="dcterms:W3CDTF">2023-11-21T16:42:00Z</dcterms:created>
  <dcterms:modified xsi:type="dcterms:W3CDTF">2023-12-13T08:30:00Z</dcterms:modified>
</cp:coreProperties>
</file>