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F0" w:rsidRDefault="002E2FA2" w:rsidP="00342A08">
      <w:pPr>
        <w:spacing w:line="360" w:lineRule="auto"/>
        <w:jc w:val="center"/>
        <w:rPr>
          <w:rFonts w:ascii="Palatino Linotype" w:hAnsi="Palatino Linotype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26" type="#_x0000_t75" style="position:absolute;left:0;text-align:left;margin-left:207pt;margin-top:-18pt;width:140.95pt;height:85.75pt;z-index:251656704;visibility:visible">
            <v:imagedata r:id="rId5" o:title=""/>
          </v:shape>
        </w:pict>
      </w:r>
    </w:p>
    <w:p w:rsidR="00506EF0" w:rsidRDefault="00506EF0" w:rsidP="00342A08">
      <w:pPr>
        <w:spacing w:line="360" w:lineRule="auto"/>
        <w:jc w:val="center"/>
        <w:rPr>
          <w:rFonts w:ascii="Palatino Linotype" w:hAnsi="Palatino Linotype"/>
          <w:b/>
        </w:rPr>
      </w:pPr>
    </w:p>
    <w:p w:rsidR="00506EF0" w:rsidRDefault="00506EF0" w:rsidP="00342A08">
      <w:pPr>
        <w:spacing w:line="360" w:lineRule="auto"/>
        <w:jc w:val="center"/>
        <w:rPr>
          <w:rFonts w:ascii="Palatino Linotype" w:hAnsi="Palatino Linotype"/>
          <w:b/>
        </w:rPr>
      </w:pPr>
    </w:p>
    <w:p w:rsidR="00506EF0" w:rsidRDefault="00506EF0" w:rsidP="00342A08">
      <w:pPr>
        <w:spacing w:line="360" w:lineRule="auto"/>
        <w:jc w:val="center"/>
        <w:rPr>
          <w:rFonts w:ascii="Palatino Linotype" w:hAnsi="Palatino Linotype"/>
          <w:b/>
        </w:rPr>
      </w:pPr>
    </w:p>
    <w:p w:rsidR="00506EF0" w:rsidRDefault="00506EF0" w:rsidP="0083794D">
      <w:pPr>
        <w:spacing w:line="360" w:lineRule="auto"/>
        <w:rPr>
          <w:rFonts w:ascii="Palatino Linotype" w:hAnsi="Palatino Linotype"/>
          <w:b/>
        </w:rPr>
      </w:pPr>
    </w:p>
    <w:p w:rsidR="00506EF0" w:rsidRDefault="002E2FA2" w:rsidP="00667BCF">
      <w:pPr>
        <w:spacing w:line="360" w:lineRule="auto"/>
        <w:ind w:hanging="180"/>
        <w:outlineLvl w:val="0"/>
        <w:rPr>
          <w:rFonts w:ascii="Palatino Linotype" w:hAnsi="Palatino Linotype"/>
          <w:b/>
        </w:rPr>
      </w:pPr>
      <w:r>
        <w:rPr>
          <w:noProof/>
        </w:rPr>
        <w:pict>
          <v:shape id="Bild 3" o:spid="_x0000_s1027" type="#_x0000_t75" style="position:absolute;margin-left:249.15pt;margin-top:4.6pt;width:129.55pt;height:421.6pt;z-index:-251657728;visibility:visible" wrapcoords="0 0 0 21518 21258 21518 21258 0 0 0">
            <v:imagedata r:id="rId6" o:title=""/>
            <w10:wrap type="tight"/>
          </v:shape>
        </w:pict>
      </w:r>
      <w:r w:rsidR="00506EF0">
        <w:rPr>
          <w:rFonts w:ascii="Palatino Linotype" w:hAnsi="Palatino Linotype"/>
          <w:b/>
        </w:rPr>
        <w:t>Einladung zum Fachtag</w:t>
      </w:r>
    </w:p>
    <w:p w:rsidR="00506EF0" w:rsidRDefault="00506EF0" w:rsidP="00CE4147">
      <w:pPr>
        <w:spacing w:line="360" w:lineRule="auto"/>
        <w:ind w:hanging="180"/>
        <w:rPr>
          <w:rFonts w:ascii="Palatino Linotype" w:hAnsi="Palatino Linotype"/>
          <w:b/>
        </w:rPr>
      </w:pPr>
    </w:p>
    <w:p w:rsidR="00220F42" w:rsidRDefault="00506EF0" w:rsidP="00925E07">
      <w:pPr>
        <w:ind w:hanging="181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 „</w:t>
      </w:r>
      <w:r w:rsidRPr="005E6A95">
        <w:rPr>
          <w:rFonts w:ascii="Palatino Linotype" w:hAnsi="Palatino Linotype"/>
          <w:b/>
          <w:sz w:val="32"/>
          <w:szCs w:val="32"/>
        </w:rPr>
        <w:t>Abenteuer Erziehung</w:t>
      </w:r>
      <w:r>
        <w:rPr>
          <w:rFonts w:ascii="Palatino Linotype" w:hAnsi="Palatino Linotype"/>
          <w:b/>
          <w:sz w:val="32"/>
          <w:szCs w:val="32"/>
        </w:rPr>
        <w:t>“</w:t>
      </w:r>
      <w:r w:rsidRPr="005E6A95">
        <w:rPr>
          <w:rFonts w:ascii="Palatino Linotype" w:hAnsi="Palatino Linotype"/>
          <w:b/>
          <w:sz w:val="32"/>
          <w:szCs w:val="32"/>
        </w:rPr>
        <w:t xml:space="preserve"> </w:t>
      </w:r>
    </w:p>
    <w:p w:rsidR="00506EF0" w:rsidRDefault="00220F42" w:rsidP="00925E07">
      <w:pPr>
        <w:ind w:hanging="181"/>
        <w:rPr>
          <w:rFonts w:ascii="Palatino Linotype" w:hAnsi="Palatino Linotype"/>
          <w:b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 </w:t>
      </w:r>
      <w:r w:rsidR="00506EF0" w:rsidRPr="005E6A95">
        <w:rPr>
          <w:rFonts w:ascii="Palatino Linotype" w:hAnsi="Palatino Linotype"/>
          <w:b/>
          <w:sz w:val="32"/>
          <w:szCs w:val="32"/>
        </w:rPr>
        <w:t xml:space="preserve"> Neue Medien im familialen und öffentlichen Kontext</w:t>
      </w:r>
    </w:p>
    <w:p w:rsidR="00506EF0" w:rsidRDefault="00506EF0" w:rsidP="00FE03BA">
      <w:pPr>
        <w:ind w:hanging="181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szCs w:val="32"/>
        </w:rPr>
        <w:t xml:space="preserve"> </w:t>
      </w:r>
    </w:p>
    <w:p w:rsidR="00506EF0" w:rsidRDefault="00506EF0" w:rsidP="00CE4147">
      <w:pPr>
        <w:spacing w:line="360" w:lineRule="auto"/>
        <w:ind w:hanging="180"/>
        <w:rPr>
          <w:rFonts w:ascii="Palatino Linotype" w:hAnsi="Palatino Linotype"/>
          <w:b/>
        </w:rPr>
      </w:pPr>
    </w:p>
    <w:p w:rsidR="00506EF0" w:rsidRDefault="00506EF0" w:rsidP="00CE4147">
      <w:pPr>
        <w:spacing w:line="360" w:lineRule="auto"/>
        <w:ind w:hanging="18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Dienstag, 26</w:t>
      </w:r>
      <w:r w:rsidRPr="005D3733">
        <w:rPr>
          <w:rFonts w:ascii="Palatino Linotype" w:hAnsi="Palatino Linotype"/>
          <w:b/>
        </w:rPr>
        <w:t xml:space="preserve">. </w:t>
      </w:r>
      <w:r>
        <w:rPr>
          <w:rFonts w:ascii="Palatino Linotype" w:hAnsi="Palatino Linotype"/>
          <w:b/>
        </w:rPr>
        <w:t>Januar</w:t>
      </w:r>
      <w:r w:rsidRPr="005D3733">
        <w:rPr>
          <w:rFonts w:ascii="Palatino Linotype" w:hAnsi="Palatino Linotype"/>
          <w:b/>
        </w:rPr>
        <w:t xml:space="preserve"> 201</w:t>
      </w:r>
      <w:r>
        <w:rPr>
          <w:rFonts w:ascii="Palatino Linotype" w:hAnsi="Palatino Linotype"/>
          <w:b/>
        </w:rPr>
        <w:t>6</w:t>
      </w:r>
    </w:p>
    <w:p w:rsidR="00506EF0" w:rsidRPr="005D3733" w:rsidRDefault="00506EF0" w:rsidP="00CE4147">
      <w:pPr>
        <w:spacing w:line="360" w:lineRule="auto"/>
        <w:ind w:hanging="18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von 9.00 bis 17.00 Uhr</w:t>
      </w:r>
    </w:p>
    <w:p w:rsidR="00506EF0" w:rsidRPr="005D3733" w:rsidRDefault="00506EF0" w:rsidP="00CE4147">
      <w:pPr>
        <w:ind w:hanging="180"/>
        <w:rPr>
          <w:rFonts w:ascii="Palatino Linotype" w:hAnsi="Palatino Linotype"/>
          <w:sz w:val="20"/>
          <w:szCs w:val="20"/>
        </w:rPr>
      </w:pPr>
    </w:p>
    <w:p w:rsidR="00506EF0" w:rsidRDefault="00506EF0" w:rsidP="00CE4147">
      <w:pPr>
        <w:ind w:hanging="180"/>
        <w:rPr>
          <w:rFonts w:ascii="Palatino Linotype" w:hAnsi="Palatino Linotype"/>
          <w:bCs/>
          <w:sz w:val="22"/>
          <w:szCs w:val="22"/>
        </w:rPr>
      </w:pPr>
      <w:r w:rsidRPr="000C73BB">
        <w:rPr>
          <w:rFonts w:ascii="Palatino Linotype" w:hAnsi="Palatino Linotype"/>
          <w:bCs/>
          <w:sz w:val="22"/>
          <w:szCs w:val="22"/>
        </w:rPr>
        <w:t xml:space="preserve">im Campus Westend </w:t>
      </w:r>
    </w:p>
    <w:p w:rsidR="00506EF0" w:rsidRPr="000C73BB" w:rsidRDefault="00506EF0" w:rsidP="00CE4147">
      <w:pPr>
        <w:ind w:hanging="180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der Goethe-Universität</w:t>
      </w:r>
      <w:r w:rsidRPr="000C73BB">
        <w:rPr>
          <w:rFonts w:ascii="Palatino Linotype" w:hAnsi="Palatino Linotype"/>
          <w:bCs/>
          <w:sz w:val="22"/>
          <w:szCs w:val="22"/>
        </w:rPr>
        <w:t xml:space="preserve"> </w:t>
      </w:r>
    </w:p>
    <w:p w:rsidR="00506EF0" w:rsidRDefault="00506EF0" w:rsidP="00CE4147">
      <w:pPr>
        <w:ind w:hanging="180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Casino Raum 1.801</w:t>
      </w:r>
      <w:r w:rsidRPr="000C73BB">
        <w:rPr>
          <w:rFonts w:ascii="Palatino Linotype" w:hAnsi="Palatino Linotype"/>
          <w:bCs/>
          <w:sz w:val="22"/>
          <w:szCs w:val="22"/>
        </w:rPr>
        <w:t xml:space="preserve"> </w:t>
      </w:r>
    </w:p>
    <w:p w:rsidR="00506EF0" w:rsidRPr="000C73BB" w:rsidRDefault="00506EF0" w:rsidP="00CE4147">
      <w:pPr>
        <w:ind w:hanging="1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Theodor-W.-Adorno-Platz 1</w:t>
      </w:r>
    </w:p>
    <w:p w:rsidR="00506EF0" w:rsidRPr="000C73BB" w:rsidRDefault="00506EF0" w:rsidP="00CE4147">
      <w:pPr>
        <w:ind w:hanging="180"/>
        <w:rPr>
          <w:rFonts w:ascii="Palatino Linotype" w:hAnsi="Palatino Linotype"/>
          <w:sz w:val="22"/>
          <w:szCs w:val="22"/>
        </w:rPr>
      </w:pPr>
      <w:r w:rsidRPr="000C73BB">
        <w:rPr>
          <w:rFonts w:ascii="Palatino Linotype" w:hAnsi="Palatino Linotype"/>
          <w:sz w:val="22"/>
          <w:szCs w:val="22"/>
        </w:rPr>
        <w:t>60329 Frankfurt am Main</w:t>
      </w:r>
    </w:p>
    <w:p w:rsidR="00506EF0" w:rsidRPr="005D3733" w:rsidRDefault="00506EF0" w:rsidP="0083794D">
      <w:pPr>
        <w:rPr>
          <w:rFonts w:ascii="Palatino Linotype" w:hAnsi="Palatino Linotype"/>
          <w:sz w:val="20"/>
          <w:szCs w:val="20"/>
        </w:rPr>
      </w:pPr>
    </w:p>
    <w:p w:rsidR="00506EF0" w:rsidRDefault="00506EF0">
      <w:pPr>
        <w:rPr>
          <w:rFonts w:ascii="Palatino Linotype" w:hAnsi="Palatino Linotype"/>
          <w:sz w:val="20"/>
          <w:szCs w:val="20"/>
        </w:rPr>
      </w:pPr>
    </w:p>
    <w:p w:rsidR="00506EF0" w:rsidRDefault="00506EF0">
      <w:pPr>
        <w:rPr>
          <w:rFonts w:ascii="Palatino Linotype" w:hAnsi="Palatino Linotype"/>
          <w:sz w:val="20"/>
          <w:szCs w:val="20"/>
        </w:rPr>
      </w:pPr>
    </w:p>
    <w:p w:rsidR="00506EF0" w:rsidRDefault="00506EF0">
      <w:pPr>
        <w:rPr>
          <w:rFonts w:ascii="Palatino Linotype" w:hAnsi="Palatino Linotype"/>
          <w:sz w:val="20"/>
          <w:szCs w:val="20"/>
        </w:rPr>
      </w:pPr>
    </w:p>
    <w:p w:rsidR="00506EF0" w:rsidRDefault="00506EF0">
      <w:pPr>
        <w:rPr>
          <w:rFonts w:ascii="Palatino Linotype" w:hAnsi="Palatino Linotype"/>
          <w:sz w:val="20"/>
          <w:szCs w:val="20"/>
        </w:rPr>
      </w:pPr>
    </w:p>
    <w:p w:rsidR="00506EF0" w:rsidRPr="005D3733" w:rsidRDefault="002E2FA2">
      <w:pPr>
        <w:rPr>
          <w:rFonts w:ascii="Palatino Linotype" w:hAnsi="Palatino Linotype"/>
          <w:sz w:val="20"/>
          <w:szCs w:val="20"/>
        </w:rPr>
      </w:pPr>
      <w:r>
        <w:rPr>
          <w:noProof/>
        </w:rPr>
        <w:pict>
          <v:shape id="Bild 4" o:spid="_x0000_s1028" type="#_x0000_t75" style="position:absolute;margin-left:-2.85pt;margin-top:1.65pt;width:90pt;height:49.45pt;z-index:-251658752;visibility:visible" wrapcoords="0 0 0 20967 21240 20967 21240 0 0 0">
            <v:imagedata r:id="rId7" o:title=""/>
            <w10:wrap type="tight"/>
          </v:shape>
        </w:pict>
      </w:r>
    </w:p>
    <w:p w:rsidR="00506EF0" w:rsidRDefault="00506EF0" w:rsidP="00F67826">
      <w:pPr>
        <w:rPr>
          <w:rFonts w:ascii="Palatino Linotype" w:hAnsi="Palatino Linotype"/>
          <w:sz w:val="20"/>
          <w:szCs w:val="20"/>
        </w:rPr>
      </w:pPr>
    </w:p>
    <w:p w:rsidR="00220F42" w:rsidRDefault="00506EF0" w:rsidP="003C0377">
      <w:pPr>
        <w:outlineLvl w:val="0"/>
        <w:rPr>
          <w:rFonts w:ascii="Palatino Linotype" w:hAnsi="Palatino Linotype"/>
          <w:b/>
          <w:sz w:val="22"/>
          <w:szCs w:val="22"/>
        </w:rPr>
      </w:pPr>
      <w:r w:rsidRPr="005E6A95">
        <w:rPr>
          <w:rFonts w:ascii="Palatino Linotype" w:hAnsi="Palatino Linotype"/>
          <w:b/>
          <w:sz w:val="22"/>
          <w:szCs w:val="22"/>
        </w:rPr>
        <w:lastRenderedPageBreak/>
        <w:t>„Abenteuer Erziehung</w:t>
      </w:r>
      <w:r>
        <w:rPr>
          <w:rFonts w:ascii="Palatino Linotype" w:hAnsi="Palatino Linotype"/>
          <w:b/>
          <w:sz w:val="22"/>
          <w:szCs w:val="22"/>
        </w:rPr>
        <w:t>“</w:t>
      </w:r>
    </w:p>
    <w:p w:rsidR="00506EF0" w:rsidRDefault="00506EF0" w:rsidP="003C0377">
      <w:pPr>
        <w:outlineLvl w:val="0"/>
        <w:rPr>
          <w:rFonts w:ascii="Palatino Linotype" w:hAnsi="Palatino Linotype"/>
          <w:b/>
          <w:sz w:val="22"/>
          <w:szCs w:val="22"/>
        </w:rPr>
      </w:pPr>
      <w:r w:rsidRPr="005E6A95">
        <w:rPr>
          <w:rFonts w:ascii="Palatino Linotype" w:hAnsi="Palatino Linotype"/>
          <w:b/>
          <w:sz w:val="22"/>
          <w:szCs w:val="22"/>
        </w:rPr>
        <w:t xml:space="preserve"> Neue Medien im familialen und öffentlichen Kontext</w:t>
      </w:r>
    </w:p>
    <w:p w:rsidR="00506EF0" w:rsidRDefault="00506EF0" w:rsidP="00055AFA">
      <w:pPr>
        <w:rPr>
          <w:rFonts w:ascii="Palatino Linotype" w:hAnsi="Palatino Linotype"/>
          <w:sz w:val="20"/>
          <w:szCs w:val="20"/>
        </w:rPr>
      </w:pPr>
    </w:p>
    <w:p w:rsidR="00506EF0" w:rsidRDefault="00506EF0" w:rsidP="00AB08BB">
      <w:pPr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Zum zweiten Mal </w:t>
      </w:r>
      <w:r w:rsidRPr="00EE4055">
        <w:rPr>
          <w:rFonts w:ascii="Palatino Linotype" w:hAnsi="Palatino Linotype"/>
          <w:sz w:val="20"/>
          <w:szCs w:val="20"/>
        </w:rPr>
        <w:t xml:space="preserve">befasst </w:t>
      </w:r>
      <w:r>
        <w:rPr>
          <w:rFonts w:ascii="Palatino Linotype" w:hAnsi="Palatino Linotype"/>
          <w:sz w:val="20"/>
          <w:szCs w:val="20"/>
        </w:rPr>
        <w:t>sich de</w:t>
      </w:r>
      <w:r>
        <w:rPr>
          <w:rFonts w:ascii="Palatino Linotype" w:hAnsi="Palatino Linotype" w:cs="Arial"/>
          <w:sz w:val="20"/>
          <w:szCs w:val="20"/>
        </w:rPr>
        <w:t xml:space="preserve">r </w:t>
      </w:r>
      <w:proofErr w:type="spellStart"/>
      <w:r>
        <w:rPr>
          <w:rFonts w:ascii="Palatino Linotype" w:hAnsi="Palatino Linotype" w:cs="Arial"/>
          <w:sz w:val="20"/>
          <w:szCs w:val="20"/>
        </w:rPr>
        <w:t>ifoebb</w:t>
      </w:r>
      <w:proofErr w:type="spellEnd"/>
      <w:r>
        <w:rPr>
          <w:rFonts w:ascii="Palatino Linotype" w:hAnsi="Palatino Linotype" w:cs="Arial"/>
          <w:sz w:val="20"/>
          <w:szCs w:val="20"/>
        </w:rPr>
        <w:t xml:space="preserve">-Fachtag </w:t>
      </w:r>
      <w:r w:rsidRPr="00EE4055">
        <w:rPr>
          <w:rFonts w:ascii="Palatino Linotype" w:hAnsi="Palatino Linotype" w:cs="Arial"/>
          <w:sz w:val="20"/>
          <w:szCs w:val="20"/>
        </w:rPr>
        <w:t xml:space="preserve">mit </w:t>
      </w:r>
      <w:r>
        <w:rPr>
          <w:rFonts w:ascii="Palatino Linotype" w:hAnsi="Palatino Linotype" w:cs="Arial"/>
          <w:sz w:val="20"/>
          <w:szCs w:val="20"/>
        </w:rPr>
        <w:t xml:space="preserve">dem „Abenteuer Erziehung“. Für Abenteuer gibt es keine Rezepte oder Vorgaben. Abenteuer </w:t>
      </w:r>
      <w:r w:rsidRPr="00EE4055">
        <w:rPr>
          <w:rFonts w:ascii="Palatino Linotype" w:hAnsi="Palatino Linotype" w:cs="Arial"/>
          <w:sz w:val="20"/>
          <w:szCs w:val="20"/>
        </w:rPr>
        <w:t xml:space="preserve">bergen </w:t>
      </w:r>
      <w:r>
        <w:rPr>
          <w:rFonts w:ascii="Palatino Linotype" w:hAnsi="Palatino Linotype" w:cs="Arial"/>
          <w:sz w:val="20"/>
          <w:szCs w:val="20"/>
        </w:rPr>
        <w:t xml:space="preserve">Wagnis und Risiko, erfordern Neugier und Mut. </w:t>
      </w:r>
      <w:r w:rsidRPr="00EE4055">
        <w:rPr>
          <w:rFonts w:ascii="Palatino Linotype" w:hAnsi="Palatino Linotype" w:cs="Arial"/>
          <w:sz w:val="20"/>
          <w:szCs w:val="20"/>
        </w:rPr>
        <w:t xml:space="preserve">Ging es am Fachtag 2015 </w:t>
      </w:r>
      <w:r>
        <w:rPr>
          <w:rFonts w:ascii="Palatino Linotype" w:hAnsi="Palatino Linotype" w:cs="Arial"/>
          <w:sz w:val="20"/>
          <w:szCs w:val="20"/>
        </w:rPr>
        <w:t xml:space="preserve">um „Wege zwischen Intuition und Professionalität“, </w:t>
      </w:r>
      <w:r w:rsidRPr="00EE4055">
        <w:rPr>
          <w:rFonts w:ascii="Palatino Linotype" w:hAnsi="Palatino Linotype" w:cs="Arial"/>
          <w:sz w:val="20"/>
          <w:szCs w:val="20"/>
        </w:rPr>
        <w:t>wird 2016 „Neue Medien“ das Schwerpunkthema sein</w:t>
      </w:r>
      <w:r>
        <w:rPr>
          <w:rFonts w:ascii="Palatino Linotype" w:hAnsi="Palatino Linotype" w:cs="Arial"/>
          <w:color w:val="00B0F0"/>
          <w:sz w:val="20"/>
          <w:szCs w:val="20"/>
        </w:rPr>
        <w:t xml:space="preserve">. </w:t>
      </w:r>
      <w:r>
        <w:rPr>
          <w:rFonts w:ascii="Palatino Linotype" w:hAnsi="Palatino Linotype" w:cs="Arial"/>
          <w:sz w:val="20"/>
          <w:szCs w:val="20"/>
        </w:rPr>
        <w:t xml:space="preserve">Diese </w:t>
      </w:r>
      <w:r w:rsidRPr="00EE4055">
        <w:rPr>
          <w:rFonts w:ascii="Palatino Linotype" w:hAnsi="Palatino Linotype" w:cs="Arial"/>
          <w:sz w:val="20"/>
          <w:szCs w:val="20"/>
        </w:rPr>
        <w:t xml:space="preserve">spielen </w:t>
      </w:r>
      <w:r>
        <w:rPr>
          <w:rFonts w:ascii="Palatino Linotype" w:hAnsi="Palatino Linotype" w:cs="Arial"/>
          <w:sz w:val="20"/>
          <w:szCs w:val="20"/>
        </w:rPr>
        <w:t>eine immer größere Rolle in Familien wie auch in Kindertagesstätten, Kindertagespflegestellen, Schulen und im Lebensalltag allgemein.</w:t>
      </w:r>
    </w:p>
    <w:p w:rsidR="00506EF0" w:rsidRDefault="00506EF0" w:rsidP="00AB08BB">
      <w:pPr>
        <w:outlineLvl w:val="0"/>
        <w:rPr>
          <w:rFonts w:ascii="Palatino Linotype" w:hAnsi="Palatino Linotype" w:cs="Arial"/>
          <w:sz w:val="20"/>
          <w:szCs w:val="20"/>
        </w:rPr>
      </w:pPr>
    </w:p>
    <w:p w:rsidR="00506EF0" w:rsidRDefault="00506EF0" w:rsidP="00AB08BB">
      <w:pPr>
        <w:outlineLvl w:val="0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Medienerziehung wird derzeit von vielen Institutionen in Foren oder Tagungen aufgegriffen. Die meisten befassen sich vorrangig mit dem Aspekt des kompetenten Umgangs</w:t>
      </w:r>
      <w:r>
        <w:rPr>
          <w:rFonts w:ascii="Palatino Linotype" w:hAnsi="Palatino Linotype" w:cs="Arial"/>
          <w:color w:val="00B0F0"/>
          <w:sz w:val="20"/>
          <w:szCs w:val="20"/>
        </w:rPr>
        <w:t xml:space="preserve">, </w:t>
      </w:r>
      <w:r w:rsidRPr="00EE4055">
        <w:rPr>
          <w:rFonts w:ascii="Palatino Linotype" w:hAnsi="Palatino Linotype" w:cs="Arial"/>
          <w:sz w:val="20"/>
          <w:szCs w:val="20"/>
        </w:rPr>
        <w:t xml:space="preserve">des </w:t>
      </w:r>
      <w:r>
        <w:rPr>
          <w:rFonts w:ascii="Palatino Linotype" w:hAnsi="Palatino Linotype" w:cs="Arial"/>
          <w:sz w:val="20"/>
          <w:szCs w:val="20"/>
        </w:rPr>
        <w:t xml:space="preserve">Kompetenzerwerbs und </w:t>
      </w:r>
      <w:r w:rsidRPr="00EE4055">
        <w:rPr>
          <w:rFonts w:ascii="Palatino Linotype" w:hAnsi="Palatino Linotype" w:cs="Arial"/>
          <w:sz w:val="20"/>
          <w:szCs w:val="20"/>
        </w:rPr>
        <w:t xml:space="preserve">mit </w:t>
      </w:r>
      <w:r>
        <w:rPr>
          <w:rFonts w:ascii="Palatino Linotype" w:hAnsi="Palatino Linotype" w:cs="Arial"/>
          <w:sz w:val="20"/>
          <w:szCs w:val="20"/>
        </w:rPr>
        <w:t xml:space="preserve">Sicherheitsaspekten. Der </w:t>
      </w:r>
      <w:proofErr w:type="spellStart"/>
      <w:r>
        <w:rPr>
          <w:rFonts w:ascii="Palatino Linotype" w:hAnsi="Palatino Linotype" w:cs="Arial"/>
          <w:sz w:val="20"/>
          <w:szCs w:val="20"/>
        </w:rPr>
        <w:t>ifoebb</w:t>
      </w:r>
      <w:proofErr w:type="spellEnd"/>
      <w:r>
        <w:rPr>
          <w:rFonts w:ascii="Palatino Linotype" w:hAnsi="Palatino Linotype" w:cs="Arial"/>
          <w:sz w:val="20"/>
          <w:szCs w:val="20"/>
        </w:rPr>
        <w:t xml:space="preserve">-Fachtag 2016 hingegen legt den Fokus auf Anforderungen an Eltern und professionell Erziehende bzw. Auswirkungen auf </w:t>
      </w:r>
      <w:r w:rsidRPr="00EE4055">
        <w:rPr>
          <w:rFonts w:ascii="Palatino Linotype" w:hAnsi="Palatino Linotype" w:cs="Arial"/>
          <w:sz w:val="20"/>
          <w:szCs w:val="20"/>
        </w:rPr>
        <w:t>der</w:t>
      </w:r>
      <w:r>
        <w:rPr>
          <w:rFonts w:ascii="Palatino Linotype" w:hAnsi="Palatino Linotype" w:cs="Arial"/>
          <w:sz w:val="20"/>
          <w:szCs w:val="20"/>
        </w:rPr>
        <w:t>en</w:t>
      </w:r>
      <w:r w:rsidRPr="00EE4055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 xml:space="preserve">Erziehungspartnerschaft. </w:t>
      </w:r>
      <w:r w:rsidRPr="00EE4055">
        <w:rPr>
          <w:rFonts w:ascii="Palatino Linotype" w:hAnsi="Palatino Linotype" w:cs="Arial"/>
          <w:sz w:val="20"/>
          <w:szCs w:val="20"/>
        </w:rPr>
        <w:t>Leitende Frage wird sein</w:t>
      </w:r>
      <w:r>
        <w:rPr>
          <w:rFonts w:ascii="Palatino Linotype" w:hAnsi="Palatino Linotype" w:cs="Arial"/>
          <w:color w:val="00B0F0"/>
          <w:sz w:val="20"/>
          <w:szCs w:val="20"/>
        </w:rPr>
        <w:t>:</w:t>
      </w:r>
      <w:r>
        <w:rPr>
          <w:rFonts w:ascii="Palatino Linotype" w:hAnsi="Palatino Linotype" w:cs="Arial"/>
          <w:sz w:val="20"/>
          <w:szCs w:val="20"/>
        </w:rPr>
        <w:t xml:space="preserve"> „Wie geht es Müttern, Vätern, Pädagoginnen und Pädagogen im Umgang mit neuen Medien?“ </w:t>
      </w:r>
      <w:r w:rsidRPr="00EE4055">
        <w:rPr>
          <w:rFonts w:ascii="Palatino Linotype" w:hAnsi="Palatino Linotype" w:cs="Arial"/>
          <w:sz w:val="20"/>
          <w:szCs w:val="20"/>
        </w:rPr>
        <w:t xml:space="preserve">Auch </w:t>
      </w:r>
      <w:r>
        <w:rPr>
          <w:rFonts w:ascii="Palatino Linotype" w:hAnsi="Palatino Linotype" w:cs="Arial"/>
          <w:sz w:val="20"/>
          <w:szCs w:val="20"/>
        </w:rPr>
        <w:t xml:space="preserve">Themen wie </w:t>
      </w:r>
      <w:r w:rsidRPr="00EE4055">
        <w:rPr>
          <w:rFonts w:ascii="Palatino Linotype" w:hAnsi="Palatino Linotype" w:cs="Arial"/>
          <w:sz w:val="20"/>
          <w:szCs w:val="20"/>
        </w:rPr>
        <w:t xml:space="preserve">das  </w:t>
      </w:r>
      <w:r>
        <w:rPr>
          <w:rFonts w:ascii="Palatino Linotype" w:hAnsi="Palatino Linotype" w:cs="Arial"/>
          <w:sz w:val="20"/>
          <w:szCs w:val="20"/>
        </w:rPr>
        <w:t>Erlernen neuer Kulturtechniken, Medienethik und Auswirkungen auf soziale Beziehungen, sowie Befürch</w:t>
      </w:r>
      <w:r w:rsidR="001634EE">
        <w:rPr>
          <w:rFonts w:ascii="Palatino Linotype" w:hAnsi="Palatino Linotype" w:cs="Arial"/>
          <w:sz w:val="20"/>
          <w:szCs w:val="20"/>
        </w:rPr>
        <w:t>tungen und Ängste in Bezug auf n</w:t>
      </w:r>
      <w:r>
        <w:rPr>
          <w:rFonts w:ascii="Palatino Linotype" w:hAnsi="Palatino Linotype" w:cs="Arial"/>
          <w:sz w:val="20"/>
          <w:szCs w:val="20"/>
        </w:rPr>
        <w:t xml:space="preserve">eue Medien sollen Raum </w:t>
      </w:r>
      <w:r w:rsidRPr="00EE4055">
        <w:rPr>
          <w:rFonts w:ascii="Palatino Linotype" w:hAnsi="Palatino Linotype" w:cs="Arial"/>
          <w:sz w:val="20"/>
          <w:szCs w:val="20"/>
        </w:rPr>
        <w:t>haben</w:t>
      </w:r>
      <w:r>
        <w:rPr>
          <w:rFonts w:ascii="Palatino Linotype" w:hAnsi="Palatino Linotype" w:cs="Arial"/>
          <w:sz w:val="20"/>
          <w:szCs w:val="20"/>
        </w:rPr>
        <w:t>.</w:t>
      </w:r>
    </w:p>
    <w:p w:rsidR="00506EF0" w:rsidRDefault="00506EF0" w:rsidP="00AB08BB">
      <w:pPr>
        <w:rPr>
          <w:rFonts w:ascii="Palatino Linotype" w:hAnsi="Palatino Linotype" w:cs="Arial"/>
          <w:sz w:val="20"/>
          <w:szCs w:val="20"/>
        </w:rPr>
      </w:pPr>
    </w:p>
    <w:p w:rsidR="00506EF0" w:rsidRDefault="00506EF0" w:rsidP="00AB08BB">
      <w:pPr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I</w:t>
      </w:r>
      <w:r w:rsidRPr="00EE4055">
        <w:rPr>
          <w:rFonts w:ascii="Palatino Linotype" w:hAnsi="Palatino Linotype" w:cs="Arial"/>
          <w:sz w:val="20"/>
          <w:szCs w:val="20"/>
        </w:rPr>
        <w:t xml:space="preserve">m </w:t>
      </w:r>
      <w:r>
        <w:rPr>
          <w:rFonts w:ascii="Palatino Linotype" w:hAnsi="Palatino Linotype" w:cs="Arial"/>
          <w:sz w:val="20"/>
          <w:szCs w:val="20"/>
        </w:rPr>
        <w:t xml:space="preserve">Vortrag am Vormittag wird eine aktuelle </w:t>
      </w:r>
      <w:r w:rsidR="007E4298">
        <w:rPr>
          <w:rFonts w:ascii="Palatino Linotype" w:hAnsi="Palatino Linotype" w:cs="Arial"/>
          <w:sz w:val="20"/>
          <w:szCs w:val="20"/>
        </w:rPr>
        <w:t>Grundlagens</w:t>
      </w:r>
      <w:r w:rsidR="00281334">
        <w:rPr>
          <w:rFonts w:ascii="Palatino Linotype" w:hAnsi="Palatino Linotype" w:cs="Arial"/>
          <w:sz w:val="20"/>
          <w:szCs w:val="20"/>
        </w:rPr>
        <w:t xml:space="preserve">tudie </w:t>
      </w:r>
      <w:r w:rsidR="007E4298">
        <w:rPr>
          <w:rFonts w:ascii="Palatino Linotype" w:hAnsi="Palatino Linotype" w:cs="Arial"/>
          <w:sz w:val="20"/>
          <w:szCs w:val="20"/>
        </w:rPr>
        <w:t xml:space="preserve">des SINUS-Instituts Heidelberg </w:t>
      </w:r>
      <w:r w:rsidR="00281334">
        <w:rPr>
          <w:rFonts w:ascii="Palatino Linotype" w:hAnsi="Palatino Linotype" w:cs="Arial"/>
          <w:sz w:val="20"/>
          <w:szCs w:val="20"/>
        </w:rPr>
        <w:t>über Kinder unter neun</w:t>
      </w:r>
      <w:r>
        <w:rPr>
          <w:rFonts w:ascii="Palatino Linotype" w:hAnsi="Palatino Linotype" w:cs="Arial"/>
          <w:sz w:val="20"/>
          <w:szCs w:val="20"/>
        </w:rPr>
        <w:t xml:space="preserve"> Jahren vorgestellt, die  das Thema unter neuen Perspektiven betrachtet. Ein weiterer Impuls am Nachmittag lenkt den Blick </w:t>
      </w:r>
      <w:r w:rsidR="002E2FA2">
        <w:rPr>
          <w:rFonts w:ascii="Palatino Linotype" w:hAnsi="Palatino Linotype" w:cs="Arial"/>
          <w:sz w:val="20"/>
          <w:szCs w:val="20"/>
        </w:rPr>
        <w:t>insbesondere auf Jugendliche</w:t>
      </w:r>
      <w:r>
        <w:rPr>
          <w:rFonts w:ascii="Palatino Linotype" w:hAnsi="Palatino Linotype" w:cs="Arial"/>
          <w:sz w:val="20"/>
          <w:szCs w:val="20"/>
        </w:rPr>
        <w:t xml:space="preserve">. </w:t>
      </w:r>
    </w:p>
    <w:p w:rsidR="00506EF0" w:rsidRDefault="00506EF0" w:rsidP="00AB08BB">
      <w:pPr>
        <w:rPr>
          <w:rFonts w:ascii="Palatino Linotype" w:hAnsi="Palatino Linotype" w:cs="Arial"/>
          <w:sz w:val="20"/>
          <w:szCs w:val="20"/>
        </w:rPr>
      </w:pPr>
    </w:p>
    <w:p w:rsidR="00506EF0" w:rsidRDefault="00506EF0" w:rsidP="00AB08BB">
      <w:pPr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Durch verschiedene Formen des fachlichen Austauschs, wie z. B. moderierte Kleingruppen, wird den Teilnehmenden eine intensive Auseinandersetzung mit dem Thema ermöglicht.</w:t>
      </w:r>
    </w:p>
    <w:p w:rsidR="00506EF0" w:rsidRDefault="00506EF0" w:rsidP="00AB08BB">
      <w:pPr>
        <w:rPr>
          <w:rFonts w:ascii="Palatino Linotype" w:hAnsi="Palatino Linotype" w:cs="Arial"/>
          <w:sz w:val="20"/>
          <w:szCs w:val="20"/>
        </w:rPr>
      </w:pPr>
    </w:p>
    <w:p w:rsidR="00506EF0" w:rsidRDefault="00506EF0" w:rsidP="00AB08BB">
      <w:pPr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Wir laden Sie ein, sich mit uns dem „Abenteuer Erziehung“ aus unterschiedlichen Perspektiven zu nähern.</w:t>
      </w:r>
    </w:p>
    <w:p w:rsidR="00506EF0" w:rsidRDefault="00506EF0" w:rsidP="006A70F2">
      <w:pPr>
        <w:rPr>
          <w:rFonts w:ascii="Palatino Linotype" w:hAnsi="Palatino Linotype"/>
          <w:b/>
          <w:sz w:val="20"/>
          <w:szCs w:val="20"/>
        </w:rPr>
      </w:pPr>
    </w:p>
    <w:p w:rsidR="00506EF0" w:rsidRDefault="00506EF0" w:rsidP="006A70F2">
      <w:pPr>
        <w:rPr>
          <w:rFonts w:ascii="Palatino Linotype" w:hAnsi="Palatino Linotype"/>
          <w:b/>
          <w:sz w:val="20"/>
          <w:szCs w:val="20"/>
        </w:rPr>
      </w:pPr>
    </w:p>
    <w:p w:rsidR="00506EF0" w:rsidRDefault="00506EF0" w:rsidP="006A70F2">
      <w:pPr>
        <w:rPr>
          <w:rFonts w:ascii="Palatino Linotype" w:hAnsi="Palatino Linotype"/>
          <w:b/>
          <w:sz w:val="20"/>
          <w:szCs w:val="20"/>
        </w:rPr>
      </w:pPr>
    </w:p>
    <w:p w:rsidR="002E2FA2" w:rsidRDefault="002E2FA2" w:rsidP="006A70F2">
      <w:pPr>
        <w:rPr>
          <w:rFonts w:ascii="Palatino Linotype" w:hAnsi="Palatino Linotype"/>
          <w:b/>
          <w:sz w:val="20"/>
          <w:szCs w:val="20"/>
        </w:rPr>
      </w:pPr>
      <w:bookmarkStart w:id="0" w:name="_GoBack"/>
      <w:bookmarkEnd w:id="0"/>
    </w:p>
    <w:p w:rsidR="00506EF0" w:rsidRDefault="00506EF0" w:rsidP="006A70F2">
      <w:pPr>
        <w:rPr>
          <w:rFonts w:ascii="Palatino Linotype" w:hAnsi="Palatino Linotype"/>
          <w:b/>
          <w:sz w:val="20"/>
          <w:szCs w:val="20"/>
        </w:rPr>
      </w:pPr>
      <w:r w:rsidRPr="005D3733">
        <w:rPr>
          <w:rFonts w:ascii="Palatino Linotype" w:hAnsi="Palatino Linotype"/>
          <w:b/>
          <w:sz w:val="20"/>
          <w:szCs w:val="20"/>
        </w:rPr>
        <w:lastRenderedPageBreak/>
        <w:t>Programm</w:t>
      </w:r>
    </w:p>
    <w:p w:rsidR="00A66170" w:rsidRPr="005D3733" w:rsidRDefault="00A66170" w:rsidP="006A70F2">
      <w:pPr>
        <w:rPr>
          <w:rFonts w:ascii="Palatino Linotype" w:hAnsi="Palatino Linotype"/>
          <w:b/>
          <w:sz w:val="20"/>
          <w:szCs w:val="20"/>
        </w:rPr>
      </w:pPr>
    </w:p>
    <w:p w:rsidR="00506EF0" w:rsidRPr="005D3733" w:rsidRDefault="00506EF0" w:rsidP="006476E3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ab 9.00 </w:t>
      </w:r>
      <w:r w:rsidRPr="005D3733">
        <w:rPr>
          <w:rFonts w:ascii="Palatino Linotype" w:hAnsi="Palatino Linotype"/>
          <w:sz w:val="20"/>
          <w:szCs w:val="20"/>
        </w:rPr>
        <w:t>Eröffnung</w:t>
      </w:r>
      <w:r>
        <w:rPr>
          <w:rFonts w:ascii="Palatino Linotype" w:hAnsi="Palatino Linotype"/>
          <w:sz w:val="20"/>
          <w:szCs w:val="20"/>
        </w:rPr>
        <w:t xml:space="preserve"> des Tagungsbüros </w:t>
      </w:r>
    </w:p>
    <w:p w:rsidR="00506EF0" w:rsidRPr="00D90BF5" w:rsidRDefault="00506EF0" w:rsidP="006476E3">
      <w:pPr>
        <w:rPr>
          <w:rFonts w:ascii="Palatino Linotype" w:hAnsi="Palatino Linotype"/>
          <w:sz w:val="8"/>
          <w:szCs w:val="8"/>
        </w:rPr>
      </w:pPr>
    </w:p>
    <w:p w:rsidR="00506EF0" w:rsidRDefault="00506EF0" w:rsidP="006476E3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9.</w:t>
      </w:r>
      <w:r w:rsidRPr="005D3733">
        <w:rPr>
          <w:rFonts w:ascii="Palatino Linotype" w:hAnsi="Palatino Linotype"/>
          <w:sz w:val="20"/>
          <w:szCs w:val="20"/>
        </w:rPr>
        <w:t xml:space="preserve">30 </w:t>
      </w:r>
      <w:r w:rsidRPr="005D3733">
        <w:rPr>
          <w:rFonts w:ascii="Palatino Linotype" w:hAnsi="Palatino Linotype"/>
          <w:sz w:val="20"/>
          <w:szCs w:val="20"/>
        </w:rPr>
        <w:tab/>
        <w:t xml:space="preserve">Begrüßung </w:t>
      </w:r>
      <w:r>
        <w:rPr>
          <w:rFonts w:ascii="Palatino Linotype" w:hAnsi="Palatino Linotype"/>
          <w:sz w:val="20"/>
          <w:szCs w:val="20"/>
        </w:rPr>
        <w:br/>
        <w:t xml:space="preserve">              Prof. Dr. Heide Kallert, </w:t>
      </w:r>
      <w:proofErr w:type="spellStart"/>
      <w:r>
        <w:rPr>
          <w:rFonts w:ascii="Palatino Linotype" w:hAnsi="Palatino Linotype"/>
          <w:sz w:val="20"/>
          <w:szCs w:val="20"/>
        </w:rPr>
        <w:t>ifoebb</w:t>
      </w:r>
      <w:proofErr w:type="spellEnd"/>
    </w:p>
    <w:p w:rsidR="00506EF0" w:rsidRDefault="00506EF0" w:rsidP="00FB5574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>Grußwort der Dekanin des Fachbereichs Erziehungswissen-</w:t>
      </w:r>
      <w:r>
        <w:rPr>
          <w:rFonts w:ascii="Palatino Linotype" w:hAnsi="Palatino Linotype"/>
          <w:sz w:val="20"/>
          <w:szCs w:val="20"/>
        </w:rPr>
        <w:br/>
        <w:t xml:space="preserve">              </w:t>
      </w:r>
      <w:proofErr w:type="spellStart"/>
      <w:r>
        <w:rPr>
          <w:rFonts w:ascii="Palatino Linotype" w:hAnsi="Palatino Linotype"/>
          <w:sz w:val="20"/>
          <w:szCs w:val="20"/>
        </w:rPr>
        <w:t>schaften</w:t>
      </w:r>
      <w:proofErr w:type="spellEnd"/>
      <w:r>
        <w:rPr>
          <w:rFonts w:ascii="Palatino Linotype" w:hAnsi="Palatino Linotype"/>
          <w:sz w:val="20"/>
          <w:szCs w:val="20"/>
        </w:rPr>
        <w:t xml:space="preserve"> Prof. Dr. </w:t>
      </w:r>
      <w:proofErr w:type="spellStart"/>
      <w:r>
        <w:rPr>
          <w:rFonts w:ascii="Palatino Linotype" w:hAnsi="Palatino Linotype"/>
          <w:sz w:val="20"/>
          <w:szCs w:val="20"/>
        </w:rPr>
        <w:t>Diemut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Kucharz</w:t>
      </w:r>
      <w:proofErr w:type="spellEnd"/>
    </w:p>
    <w:p w:rsidR="00506EF0" w:rsidRPr="00D90BF5" w:rsidRDefault="00506EF0" w:rsidP="00FB5574">
      <w:pPr>
        <w:rPr>
          <w:rFonts w:ascii="Palatino Linotype" w:hAnsi="Palatino Linotype"/>
          <w:sz w:val="8"/>
          <w:szCs w:val="8"/>
        </w:rPr>
      </w:pPr>
    </w:p>
    <w:p w:rsidR="00506EF0" w:rsidRDefault="00506EF0" w:rsidP="006476E3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9.</w:t>
      </w:r>
      <w:r w:rsidRPr="005D3733">
        <w:rPr>
          <w:rFonts w:ascii="Palatino Linotype" w:hAnsi="Palatino Linotype"/>
          <w:sz w:val="20"/>
          <w:szCs w:val="20"/>
        </w:rPr>
        <w:t xml:space="preserve">45 </w:t>
      </w:r>
      <w:r w:rsidRPr="005D3733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Bewegter Einstieg</w:t>
      </w:r>
    </w:p>
    <w:p w:rsidR="00506EF0" w:rsidRDefault="00506EF0" w:rsidP="006476E3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 xml:space="preserve">Marion Limbach-Perl, </w:t>
      </w:r>
      <w:proofErr w:type="spellStart"/>
      <w:r>
        <w:rPr>
          <w:rFonts w:ascii="Palatino Linotype" w:hAnsi="Palatino Linotype"/>
          <w:sz w:val="20"/>
          <w:szCs w:val="20"/>
        </w:rPr>
        <w:t>Dipl.Päd</w:t>
      </w:r>
      <w:proofErr w:type="spellEnd"/>
      <w:r>
        <w:rPr>
          <w:rFonts w:ascii="Palatino Linotype" w:hAnsi="Palatino Linotype"/>
          <w:sz w:val="20"/>
          <w:szCs w:val="20"/>
        </w:rPr>
        <w:t>.</w:t>
      </w:r>
      <w:r w:rsidRPr="006A70F2">
        <w:rPr>
          <w:rFonts w:ascii="Palatino Linotype" w:hAnsi="Palatino Linotype"/>
          <w:sz w:val="20"/>
          <w:szCs w:val="20"/>
        </w:rPr>
        <w:t>, Fachberaterin</w:t>
      </w:r>
      <w:r>
        <w:rPr>
          <w:rFonts w:ascii="Palatino Linotype" w:hAnsi="Palatino Linotype"/>
          <w:sz w:val="20"/>
          <w:szCs w:val="20"/>
        </w:rPr>
        <w:t xml:space="preserve"> für</w:t>
      </w:r>
    </w:p>
    <w:p w:rsidR="00506EF0" w:rsidRDefault="00506EF0" w:rsidP="006476E3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Kinderbetreuung in Kindertagesstätten und Kindertagespflege</w:t>
      </w:r>
    </w:p>
    <w:p w:rsidR="00506EF0" w:rsidRPr="00D90BF5" w:rsidRDefault="00506EF0" w:rsidP="006476E3">
      <w:pPr>
        <w:rPr>
          <w:rFonts w:ascii="Palatino Linotype" w:hAnsi="Palatino Linotype"/>
          <w:sz w:val="8"/>
          <w:szCs w:val="8"/>
        </w:rPr>
      </w:pPr>
    </w:p>
    <w:p w:rsidR="00506EF0" w:rsidRDefault="00506EF0" w:rsidP="006476E3">
      <w:pPr>
        <w:numPr>
          <w:ilvl w:val="1"/>
          <w:numId w:val="6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Kaffeepause</w:t>
      </w:r>
    </w:p>
    <w:p w:rsidR="00506EF0" w:rsidRPr="00D90BF5" w:rsidRDefault="00506EF0" w:rsidP="006476E3">
      <w:pPr>
        <w:rPr>
          <w:rFonts w:ascii="Palatino Linotype" w:hAnsi="Palatino Linotype"/>
          <w:sz w:val="8"/>
          <w:szCs w:val="8"/>
        </w:rPr>
      </w:pPr>
    </w:p>
    <w:p w:rsidR="00506EF0" w:rsidRPr="005D3733" w:rsidRDefault="00506EF0" w:rsidP="006476E3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10.45     </w:t>
      </w:r>
      <w:r w:rsidRPr="005D3733">
        <w:rPr>
          <w:rFonts w:ascii="Palatino Linotype" w:hAnsi="Palatino Linotype"/>
          <w:sz w:val="20"/>
          <w:szCs w:val="20"/>
        </w:rPr>
        <w:t>Vortrag</w:t>
      </w:r>
    </w:p>
    <w:p w:rsidR="00506EF0" w:rsidRPr="005D3733" w:rsidRDefault="00506EF0" w:rsidP="00667BCF">
      <w:pPr>
        <w:ind w:firstLine="708"/>
        <w:outlineLvl w:val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„Kinder in der digitalen Welt – U9-Studie“</w:t>
      </w:r>
    </w:p>
    <w:p w:rsidR="00506EF0" w:rsidRDefault="00506EF0" w:rsidP="001E3EFF">
      <w:pPr>
        <w:ind w:left="705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Meike Otternberg, Deutsches Institut für Vertrauen und Sicherheit im Internet (DIVSI)</w:t>
      </w:r>
    </w:p>
    <w:p w:rsidR="00506EF0" w:rsidRPr="00D90BF5" w:rsidRDefault="00506EF0" w:rsidP="006476E3">
      <w:pPr>
        <w:rPr>
          <w:rFonts w:ascii="Palatino Linotype" w:hAnsi="Palatino Linotype"/>
          <w:sz w:val="8"/>
          <w:szCs w:val="8"/>
        </w:rPr>
      </w:pPr>
    </w:p>
    <w:p w:rsidR="00506EF0" w:rsidRDefault="00506EF0" w:rsidP="006476E3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12.00     Diskussionen zu Thesen aus dem Vortrag</w:t>
      </w:r>
    </w:p>
    <w:p w:rsidR="00506EF0" w:rsidRPr="00D90BF5" w:rsidRDefault="00506EF0" w:rsidP="006476E3">
      <w:pPr>
        <w:rPr>
          <w:rFonts w:ascii="Palatino Linotype" w:hAnsi="Palatino Linotype"/>
          <w:sz w:val="8"/>
          <w:szCs w:val="8"/>
        </w:rPr>
      </w:pPr>
    </w:p>
    <w:p w:rsidR="00506EF0" w:rsidRPr="005D3733" w:rsidRDefault="00506EF0" w:rsidP="006476E3">
      <w:pPr>
        <w:rPr>
          <w:rFonts w:ascii="Palatino Linotype" w:hAnsi="Palatino Linotype"/>
          <w:sz w:val="20"/>
          <w:szCs w:val="20"/>
        </w:rPr>
      </w:pPr>
      <w:r w:rsidRPr="005D3733">
        <w:rPr>
          <w:rFonts w:ascii="Palatino Linotype" w:hAnsi="Palatino Linotype"/>
          <w:sz w:val="20"/>
          <w:szCs w:val="20"/>
        </w:rPr>
        <w:t>12:</w:t>
      </w:r>
      <w:r>
        <w:rPr>
          <w:rFonts w:ascii="Palatino Linotype" w:hAnsi="Palatino Linotype"/>
          <w:sz w:val="20"/>
          <w:szCs w:val="20"/>
        </w:rPr>
        <w:t>30</w:t>
      </w:r>
      <w:r w:rsidRPr="005D3733">
        <w:rPr>
          <w:rFonts w:ascii="Palatino Linotype" w:hAnsi="Palatino Linotype"/>
          <w:sz w:val="20"/>
          <w:szCs w:val="20"/>
        </w:rPr>
        <w:t xml:space="preserve"> </w:t>
      </w:r>
      <w:r w:rsidRPr="005D3733">
        <w:rPr>
          <w:rFonts w:ascii="Palatino Linotype" w:hAnsi="Palatino Linotype"/>
          <w:sz w:val="20"/>
          <w:szCs w:val="20"/>
        </w:rPr>
        <w:tab/>
        <w:t>Mittagspause</w:t>
      </w:r>
      <w:r>
        <w:rPr>
          <w:rFonts w:ascii="Palatino Linotype" w:hAnsi="Palatino Linotype"/>
          <w:sz w:val="20"/>
          <w:szCs w:val="20"/>
        </w:rPr>
        <w:t xml:space="preserve"> </w:t>
      </w:r>
    </w:p>
    <w:p w:rsidR="00506EF0" w:rsidRPr="00D90BF5" w:rsidRDefault="00506EF0" w:rsidP="006476E3">
      <w:pPr>
        <w:rPr>
          <w:rFonts w:ascii="Palatino Linotype" w:hAnsi="Palatino Linotype"/>
          <w:sz w:val="8"/>
          <w:szCs w:val="8"/>
        </w:rPr>
      </w:pPr>
    </w:p>
    <w:p w:rsidR="00506EF0" w:rsidRPr="00A10F9C" w:rsidRDefault="00506EF0" w:rsidP="00FB5574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13.45     Austausch in Arbeitsgruppen </w:t>
      </w:r>
    </w:p>
    <w:p w:rsidR="00506EF0" w:rsidRDefault="00506EF0" w:rsidP="006476E3">
      <w:pPr>
        <w:ind w:left="705" w:hanging="705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AG 1: </w:t>
      </w:r>
      <w:r w:rsidR="001634EE">
        <w:rPr>
          <w:rFonts w:ascii="Palatino Linotype" w:hAnsi="Palatino Linotype"/>
          <w:sz w:val="20"/>
          <w:szCs w:val="20"/>
        </w:rPr>
        <w:t>Welchen Einfluss haben n</w:t>
      </w:r>
      <w:r w:rsidR="00A66170">
        <w:rPr>
          <w:rFonts w:ascii="Palatino Linotype" w:hAnsi="Palatino Linotype"/>
          <w:sz w:val="20"/>
          <w:szCs w:val="20"/>
        </w:rPr>
        <w:t>eue Medien auf</w:t>
      </w:r>
      <w:r>
        <w:rPr>
          <w:rFonts w:ascii="Palatino Linotype" w:hAnsi="Palatino Linotype"/>
          <w:sz w:val="20"/>
          <w:szCs w:val="20"/>
        </w:rPr>
        <w:t xml:space="preserve"> Erziehungspartnerschaft</w:t>
      </w:r>
      <w:r w:rsidR="00A66170">
        <w:rPr>
          <w:rFonts w:ascii="Palatino Linotype" w:hAnsi="Palatino Linotype"/>
          <w:sz w:val="20"/>
          <w:szCs w:val="20"/>
        </w:rPr>
        <w:t>en?</w:t>
      </w:r>
      <w:r w:rsidR="00433296">
        <w:rPr>
          <w:rFonts w:ascii="Palatino Linotype" w:hAnsi="Palatino Linotype"/>
          <w:sz w:val="20"/>
          <w:szCs w:val="20"/>
        </w:rPr>
        <w:t xml:space="preserve"> </w:t>
      </w:r>
    </w:p>
    <w:p w:rsidR="00506EF0" w:rsidRDefault="00506EF0" w:rsidP="00C343CA">
      <w:pPr>
        <w:ind w:left="705" w:hanging="705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AG 2: Wie geht es Pädagoginnen und Pädagogen? Befürchtungen und Chancen im Umgang mit neuen Medien</w:t>
      </w:r>
    </w:p>
    <w:p w:rsidR="00506EF0" w:rsidRDefault="00506EF0" w:rsidP="006476E3">
      <w:pPr>
        <w:ind w:left="705" w:hanging="705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AG 3: Was brauchen die Kinder? Wo stehe ich selbst? Ein Spannungsfeld?</w:t>
      </w:r>
    </w:p>
    <w:p w:rsidR="00506EF0" w:rsidRDefault="00506EF0" w:rsidP="006476E3">
      <w:pPr>
        <w:ind w:left="705" w:hanging="705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AG 4: </w:t>
      </w:r>
      <w:r w:rsidR="00A66170">
        <w:rPr>
          <w:rFonts w:ascii="Palatino Linotype" w:hAnsi="Palatino Linotype"/>
          <w:sz w:val="20"/>
          <w:szCs w:val="20"/>
        </w:rPr>
        <w:t xml:space="preserve">Wie verändern </w:t>
      </w:r>
      <w:r w:rsidR="001634EE">
        <w:rPr>
          <w:rFonts w:ascii="Palatino Linotype" w:hAnsi="Palatino Linotype"/>
          <w:sz w:val="20"/>
          <w:szCs w:val="20"/>
        </w:rPr>
        <w:t>n</w:t>
      </w:r>
      <w:r>
        <w:rPr>
          <w:rFonts w:ascii="Palatino Linotype" w:hAnsi="Palatino Linotype"/>
          <w:sz w:val="20"/>
          <w:szCs w:val="20"/>
        </w:rPr>
        <w:t xml:space="preserve">eue Medien </w:t>
      </w:r>
      <w:r w:rsidR="00A66170">
        <w:rPr>
          <w:rFonts w:ascii="Palatino Linotype" w:hAnsi="Palatino Linotype"/>
          <w:sz w:val="20"/>
          <w:szCs w:val="20"/>
        </w:rPr>
        <w:t>die Lernkultur?</w:t>
      </w:r>
    </w:p>
    <w:p w:rsidR="00506EF0" w:rsidRDefault="00506EF0" w:rsidP="006476E3">
      <w:pPr>
        <w:ind w:left="705" w:hanging="705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AG 5: </w:t>
      </w:r>
      <w:r w:rsidR="001634EE">
        <w:rPr>
          <w:rFonts w:ascii="Palatino Linotype" w:hAnsi="Palatino Linotype"/>
          <w:sz w:val="20"/>
          <w:szCs w:val="20"/>
        </w:rPr>
        <w:t>Wie wirken sich n</w:t>
      </w:r>
      <w:r>
        <w:rPr>
          <w:rFonts w:ascii="Palatino Linotype" w:hAnsi="Palatino Linotype"/>
          <w:sz w:val="20"/>
          <w:szCs w:val="20"/>
        </w:rPr>
        <w:t>eue Medien auf soziale Beziehungen und Freundschaften</w:t>
      </w:r>
      <w:r w:rsidR="00A66170">
        <w:rPr>
          <w:rFonts w:ascii="Palatino Linotype" w:hAnsi="Palatino Linotype"/>
          <w:sz w:val="20"/>
          <w:szCs w:val="20"/>
        </w:rPr>
        <w:t xml:space="preserve"> aus?</w:t>
      </w:r>
    </w:p>
    <w:p w:rsidR="00506EF0" w:rsidRPr="00D90BF5" w:rsidRDefault="00506EF0" w:rsidP="006476E3">
      <w:pPr>
        <w:ind w:left="705" w:hanging="705"/>
        <w:rPr>
          <w:rFonts w:ascii="Palatino Linotype" w:hAnsi="Palatino Linotype"/>
          <w:sz w:val="8"/>
          <w:szCs w:val="8"/>
        </w:rPr>
      </w:pPr>
    </w:p>
    <w:p w:rsidR="00506EF0" w:rsidRDefault="00506EF0" w:rsidP="00A24CD1">
      <w:pPr>
        <w:ind w:left="705" w:hanging="705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15.15    </w:t>
      </w:r>
      <w:r w:rsidRPr="001B2E40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Plenum, </w:t>
      </w:r>
      <w:r w:rsidRPr="005D3733">
        <w:rPr>
          <w:rFonts w:ascii="Palatino Linotype" w:hAnsi="Palatino Linotype"/>
          <w:sz w:val="20"/>
          <w:szCs w:val="20"/>
        </w:rPr>
        <w:t xml:space="preserve">Impulse </w:t>
      </w:r>
      <w:r>
        <w:rPr>
          <w:rFonts w:ascii="Palatino Linotype" w:hAnsi="Palatino Linotype"/>
          <w:sz w:val="20"/>
          <w:szCs w:val="20"/>
        </w:rPr>
        <w:t xml:space="preserve">aus den Arbeitsgruppen </w:t>
      </w:r>
    </w:p>
    <w:p w:rsidR="00506EF0" w:rsidRPr="00D90BF5" w:rsidRDefault="00506EF0" w:rsidP="006476E3">
      <w:pPr>
        <w:ind w:left="705" w:hanging="705"/>
        <w:rPr>
          <w:rFonts w:ascii="Palatino Linotype" w:hAnsi="Palatino Linotype"/>
          <w:sz w:val="8"/>
          <w:szCs w:val="8"/>
        </w:rPr>
      </w:pPr>
    </w:p>
    <w:p w:rsidR="00506EF0" w:rsidRDefault="00506EF0" w:rsidP="00A24CD1">
      <w:pPr>
        <w:ind w:left="705" w:hanging="705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15.45     Kaffeepause</w:t>
      </w:r>
    </w:p>
    <w:p w:rsidR="00506EF0" w:rsidRPr="00D90BF5" w:rsidRDefault="00506EF0" w:rsidP="006476E3">
      <w:pPr>
        <w:ind w:left="705" w:hanging="705"/>
        <w:rPr>
          <w:rFonts w:ascii="Palatino Linotype" w:hAnsi="Palatino Linotype"/>
          <w:sz w:val="8"/>
          <w:szCs w:val="8"/>
        </w:rPr>
      </w:pPr>
    </w:p>
    <w:p w:rsidR="00B90425" w:rsidRPr="00B90425" w:rsidRDefault="00506EF0" w:rsidP="0090006F">
      <w:pPr>
        <w:numPr>
          <w:ilvl w:val="1"/>
          <w:numId w:val="14"/>
        </w:numPr>
        <w:rPr>
          <w:rFonts w:ascii="Palatino Linotype" w:hAnsi="Palatino Linotype"/>
          <w:sz w:val="20"/>
          <w:szCs w:val="20"/>
        </w:rPr>
      </w:pPr>
      <w:r w:rsidRPr="00417A32">
        <w:rPr>
          <w:rFonts w:ascii="Palatino Linotype" w:hAnsi="Palatino Linotype"/>
          <w:b/>
          <w:sz w:val="20"/>
          <w:szCs w:val="20"/>
        </w:rPr>
        <w:t>„</w:t>
      </w:r>
      <w:r w:rsidR="00B90425">
        <w:rPr>
          <w:rFonts w:ascii="Palatino Linotype" w:hAnsi="Palatino Linotype"/>
          <w:b/>
          <w:sz w:val="20"/>
          <w:szCs w:val="20"/>
        </w:rPr>
        <w:t>Medienerziehung zwischen Schokolade und Rohkost“</w:t>
      </w:r>
    </w:p>
    <w:p w:rsidR="00E35EF6" w:rsidRDefault="00B90425" w:rsidP="00E35EF6">
      <w:pPr>
        <w:ind w:left="709"/>
        <w:rPr>
          <w:rFonts w:ascii="Palatino Linotype" w:hAnsi="Palatino Linotype"/>
          <w:sz w:val="20"/>
          <w:szCs w:val="20"/>
        </w:rPr>
      </w:pPr>
      <w:r w:rsidRPr="00E35EF6">
        <w:rPr>
          <w:rFonts w:ascii="Palatino Linotype" w:hAnsi="Palatino Linotype"/>
          <w:sz w:val="20"/>
          <w:szCs w:val="20"/>
        </w:rPr>
        <w:t>Beate</w:t>
      </w:r>
      <w:r w:rsidR="00E35EF6" w:rsidRPr="00E35EF6">
        <w:rPr>
          <w:rFonts w:ascii="Palatino Linotype" w:hAnsi="Palatino Linotype"/>
          <w:sz w:val="20"/>
          <w:szCs w:val="20"/>
        </w:rPr>
        <w:t xml:space="preserve"> Kremser, Medienpädagogin</w:t>
      </w:r>
    </w:p>
    <w:p w:rsidR="00E35EF6" w:rsidRPr="00E35EF6" w:rsidRDefault="00E35EF6" w:rsidP="00E35EF6">
      <w:pPr>
        <w:ind w:left="709"/>
        <w:rPr>
          <w:rFonts w:ascii="Palatino Linotype" w:hAnsi="Palatino Linotype"/>
          <w:sz w:val="8"/>
          <w:szCs w:val="8"/>
        </w:rPr>
      </w:pPr>
    </w:p>
    <w:p w:rsidR="00506EF0" w:rsidRPr="00417A32" w:rsidRDefault="00506EF0" w:rsidP="00417A32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16.50     Ausblick und Verabschiedung</w:t>
      </w:r>
    </w:p>
    <w:p w:rsidR="00506EF0" w:rsidRPr="006F4848" w:rsidRDefault="00506EF0" w:rsidP="006F4848">
      <w:pPr>
        <w:rPr>
          <w:rFonts w:ascii="Palatino Linotype" w:hAnsi="Palatino Linotype"/>
          <w:sz w:val="8"/>
          <w:szCs w:val="8"/>
        </w:rPr>
      </w:pPr>
    </w:p>
    <w:p w:rsidR="00506EF0" w:rsidRPr="005D3733" w:rsidRDefault="00506EF0" w:rsidP="006F484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17.00 </w:t>
      </w:r>
      <w:r>
        <w:rPr>
          <w:rFonts w:ascii="Palatino Linotype" w:hAnsi="Palatino Linotype"/>
          <w:sz w:val="20"/>
          <w:szCs w:val="20"/>
        </w:rPr>
        <w:tab/>
        <w:t>Ende der Veranstaltung</w:t>
      </w:r>
    </w:p>
    <w:p w:rsidR="00506EF0" w:rsidRPr="00E72370" w:rsidRDefault="00506EF0" w:rsidP="00667BCF">
      <w:pPr>
        <w:outlineLvl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>H</w:t>
      </w:r>
      <w:r w:rsidRPr="00E72370">
        <w:rPr>
          <w:rFonts w:ascii="Palatino Linotype" w:hAnsi="Palatino Linotype"/>
          <w:sz w:val="20"/>
          <w:szCs w:val="20"/>
        </w:rPr>
        <w:t xml:space="preserve">erzlich eingeladen </w:t>
      </w:r>
      <w:r>
        <w:rPr>
          <w:rFonts w:ascii="Palatino Linotype" w:hAnsi="Palatino Linotype"/>
          <w:sz w:val="20"/>
          <w:szCs w:val="20"/>
        </w:rPr>
        <w:t>sind</w:t>
      </w:r>
    </w:p>
    <w:p w:rsidR="00506EF0" w:rsidRDefault="00506EF0" w:rsidP="000A78A9">
      <w:pPr>
        <w:rPr>
          <w:rFonts w:ascii="Palatino Linotype" w:hAnsi="Palatino Linotype"/>
          <w:sz w:val="20"/>
          <w:szCs w:val="20"/>
        </w:rPr>
      </w:pPr>
    </w:p>
    <w:p w:rsidR="00506EF0" w:rsidRPr="00E27EFD" w:rsidRDefault="00506EF0" w:rsidP="000A78A9">
      <w:pPr>
        <w:rPr>
          <w:rFonts w:ascii="Palatino Linotype" w:hAnsi="Palatino Linotype"/>
          <w:sz w:val="20"/>
          <w:szCs w:val="20"/>
        </w:rPr>
      </w:pPr>
      <w:r w:rsidRPr="00E27EFD">
        <w:rPr>
          <w:rFonts w:ascii="Palatino Linotype" w:hAnsi="Palatino Linotype"/>
          <w:sz w:val="20"/>
          <w:szCs w:val="20"/>
        </w:rPr>
        <w:t>Fachkräfte aus Kindertages</w:t>
      </w:r>
      <w:r>
        <w:rPr>
          <w:rFonts w:ascii="Palatino Linotype" w:hAnsi="Palatino Linotype"/>
          <w:sz w:val="20"/>
          <w:szCs w:val="20"/>
        </w:rPr>
        <w:t xml:space="preserve">stätten, Kindertagespflege, Schulen, Familienbildung, Kinder- und Familienzentren; in der Beratung und in der Jugendhilfe Tätige; Tagespflegepersonen und Pflegeeltern; ebenso Lehrende, Studierende und allgemein an dem Thema Interessierte. </w:t>
      </w:r>
    </w:p>
    <w:p w:rsidR="00506EF0" w:rsidRDefault="00506EF0" w:rsidP="003201BE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506EF0" w:rsidRDefault="00506EF0" w:rsidP="004A2419">
      <w:pPr>
        <w:rPr>
          <w:rFonts w:ascii="Palatino Linotype" w:hAnsi="Palatino Linotype"/>
          <w:b/>
          <w:sz w:val="20"/>
          <w:szCs w:val="20"/>
        </w:rPr>
      </w:pPr>
    </w:p>
    <w:p w:rsidR="00506EF0" w:rsidRPr="00E17BE3" w:rsidRDefault="00506EF0" w:rsidP="004A2419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Anmeldung: </w:t>
      </w:r>
      <w:r w:rsidRPr="00E17BE3">
        <w:rPr>
          <w:rFonts w:ascii="Palatino Linotype" w:hAnsi="Palatino Linotype"/>
          <w:sz w:val="20"/>
          <w:szCs w:val="20"/>
        </w:rPr>
        <w:t xml:space="preserve">online </w:t>
      </w:r>
      <w:r>
        <w:rPr>
          <w:rFonts w:ascii="Palatino Linotype" w:hAnsi="Palatino Linotype"/>
          <w:sz w:val="20"/>
          <w:szCs w:val="20"/>
        </w:rPr>
        <w:t xml:space="preserve">unter </w:t>
      </w:r>
      <w:hyperlink r:id="rId8" w:history="1">
        <w:r w:rsidRPr="006F66B3">
          <w:rPr>
            <w:rStyle w:val="Hyperlink"/>
            <w:rFonts w:ascii="Palatino Linotype" w:hAnsi="Palatino Linotype"/>
            <w:sz w:val="20"/>
            <w:szCs w:val="20"/>
          </w:rPr>
          <w:t>https://www.uni-frankfurt.de/51753732/Veranstaltungen</w:t>
        </w:r>
      </w:hyperlink>
      <w:r>
        <w:rPr>
          <w:rFonts w:ascii="Palatino Linotype" w:hAnsi="Palatino Linotype"/>
          <w:sz w:val="20"/>
          <w:szCs w:val="20"/>
        </w:rPr>
        <w:t xml:space="preserve"> </w:t>
      </w:r>
      <w:r w:rsidRPr="00E17BE3">
        <w:rPr>
          <w:rFonts w:ascii="Palatino Linotype" w:hAnsi="Palatino Linotype"/>
          <w:sz w:val="20"/>
          <w:szCs w:val="20"/>
        </w:rPr>
        <w:t xml:space="preserve">oder per Post </w:t>
      </w:r>
    </w:p>
    <w:p w:rsidR="00506EF0" w:rsidRPr="00E665BE" w:rsidRDefault="00506EF0" w:rsidP="00E17BE3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Die Anmeldung gilt nach Zahlungseingang als bestätigt, sofern Sie keine anderweitige Nachricht erhalten.</w:t>
      </w:r>
    </w:p>
    <w:p w:rsidR="00506EF0" w:rsidRDefault="00506EF0" w:rsidP="00667BCF">
      <w:pPr>
        <w:jc w:val="both"/>
        <w:outlineLvl w:val="0"/>
        <w:rPr>
          <w:rFonts w:ascii="Palatino Linotype" w:hAnsi="Palatino Linotype"/>
          <w:sz w:val="20"/>
          <w:szCs w:val="20"/>
        </w:rPr>
      </w:pPr>
      <w:r w:rsidRPr="00E010F6">
        <w:rPr>
          <w:rFonts w:ascii="Palatino Linotype" w:hAnsi="Palatino Linotype"/>
          <w:b/>
          <w:sz w:val="20"/>
          <w:szCs w:val="20"/>
        </w:rPr>
        <w:t>Anmeldeschluss</w:t>
      </w:r>
      <w:r>
        <w:rPr>
          <w:rFonts w:ascii="Palatino Linotype" w:hAnsi="Palatino Linotype"/>
          <w:b/>
          <w:sz w:val="20"/>
          <w:szCs w:val="20"/>
        </w:rPr>
        <w:t>:</w:t>
      </w:r>
      <w:r w:rsidRPr="00E665BE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18</w:t>
      </w:r>
      <w:r w:rsidRPr="00E665BE">
        <w:rPr>
          <w:rFonts w:ascii="Palatino Linotype" w:hAnsi="Palatino Linotype"/>
          <w:sz w:val="20"/>
          <w:szCs w:val="20"/>
        </w:rPr>
        <w:t>. Janu</w:t>
      </w:r>
      <w:r>
        <w:rPr>
          <w:rFonts w:ascii="Palatino Linotype" w:hAnsi="Palatino Linotype"/>
          <w:sz w:val="20"/>
          <w:szCs w:val="20"/>
        </w:rPr>
        <w:t>ar 2016</w:t>
      </w:r>
    </w:p>
    <w:p w:rsidR="00506EF0" w:rsidRPr="00E665BE" w:rsidRDefault="00506EF0" w:rsidP="003201BE">
      <w:pPr>
        <w:jc w:val="both"/>
        <w:rPr>
          <w:rFonts w:ascii="Palatino Linotype" w:hAnsi="Palatino Linotype"/>
          <w:sz w:val="20"/>
          <w:szCs w:val="20"/>
        </w:rPr>
      </w:pPr>
      <w:r w:rsidRPr="00E010F6">
        <w:rPr>
          <w:rFonts w:ascii="Palatino Linotype" w:hAnsi="Palatino Linotype"/>
          <w:b/>
          <w:sz w:val="20"/>
          <w:szCs w:val="20"/>
        </w:rPr>
        <w:t>Kostenbeitrag</w:t>
      </w:r>
      <w:r w:rsidRPr="00E17BE3">
        <w:rPr>
          <w:rFonts w:ascii="Palatino Linotype" w:hAnsi="Palatino Linotype"/>
          <w:b/>
          <w:sz w:val="20"/>
          <w:szCs w:val="20"/>
        </w:rPr>
        <w:t>:</w:t>
      </w:r>
      <w:r w:rsidRPr="00E665BE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ab/>
        <w:t>30</w:t>
      </w:r>
      <w:r w:rsidRPr="00E665BE">
        <w:rPr>
          <w:rFonts w:ascii="Palatino Linotype" w:hAnsi="Palatino Linotype"/>
          <w:sz w:val="20"/>
          <w:szCs w:val="20"/>
        </w:rPr>
        <w:t xml:space="preserve"> Euro</w:t>
      </w:r>
      <w:r>
        <w:rPr>
          <w:rFonts w:ascii="Palatino Linotype" w:hAnsi="Palatino Linotype"/>
          <w:sz w:val="20"/>
          <w:szCs w:val="20"/>
        </w:rPr>
        <w:t xml:space="preserve"> (</w:t>
      </w:r>
      <w:r w:rsidRPr="00E665BE">
        <w:rPr>
          <w:rFonts w:ascii="Palatino Linotype" w:hAnsi="Palatino Linotype"/>
          <w:sz w:val="20"/>
          <w:szCs w:val="20"/>
        </w:rPr>
        <w:t xml:space="preserve">5 Euro </w:t>
      </w:r>
      <w:r>
        <w:rPr>
          <w:rFonts w:ascii="Palatino Linotype" w:hAnsi="Palatino Linotype"/>
          <w:sz w:val="20"/>
          <w:szCs w:val="20"/>
        </w:rPr>
        <w:t>f</w:t>
      </w:r>
      <w:r w:rsidRPr="00E665BE">
        <w:rPr>
          <w:rFonts w:ascii="Palatino Linotype" w:hAnsi="Palatino Linotype"/>
          <w:sz w:val="20"/>
          <w:szCs w:val="20"/>
        </w:rPr>
        <w:t xml:space="preserve">ür </w:t>
      </w:r>
      <w:r>
        <w:rPr>
          <w:rFonts w:ascii="Palatino Linotype" w:hAnsi="Palatino Linotype"/>
          <w:sz w:val="20"/>
          <w:szCs w:val="20"/>
        </w:rPr>
        <w:t>Studierende)</w:t>
      </w:r>
    </w:p>
    <w:p w:rsidR="00506EF0" w:rsidRPr="00E665BE" w:rsidRDefault="00506EF0" w:rsidP="003201BE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Zu </w:t>
      </w:r>
      <w:r w:rsidRPr="00E665BE">
        <w:rPr>
          <w:rFonts w:ascii="Palatino Linotype" w:hAnsi="Palatino Linotype"/>
          <w:sz w:val="20"/>
          <w:szCs w:val="20"/>
        </w:rPr>
        <w:t xml:space="preserve">überweisen </w:t>
      </w:r>
      <w:r>
        <w:rPr>
          <w:rFonts w:ascii="Palatino Linotype" w:hAnsi="Palatino Linotype"/>
          <w:sz w:val="20"/>
          <w:szCs w:val="20"/>
        </w:rPr>
        <w:t xml:space="preserve">bis spätestens 22. Januar 2016 </w:t>
      </w:r>
      <w:r w:rsidRPr="00E665BE">
        <w:rPr>
          <w:rFonts w:ascii="Palatino Linotype" w:hAnsi="Palatino Linotype"/>
          <w:sz w:val="20"/>
          <w:szCs w:val="20"/>
        </w:rPr>
        <w:t>auf folgendes Konto</w:t>
      </w:r>
      <w:r>
        <w:rPr>
          <w:rFonts w:ascii="Palatino Linotype" w:hAnsi="Palatino Linotype"/>
          <w:sz w:val="20"/>
          <w:szCs w:val="20"/>
        </w:rPr>
        <w:t>:</w:t>
      </w:r>
    </w:p>
    <w:p w:rsidR="00506EF0" w:rsidRPr="00E665BE" w:rsidRDefault="00506EF0" w:rsidP="003201BE">
      <w:pPr>
        <w:jc w:val="both"/>
        <w:rPr>
          <w:rFonts w:ascii="Palatino Linotype" w:hAnsi="Palatino Linotype"/>
          <w:sz w:val="20"/>
          <w:szCs w:val="20"/>
        </w:rPr>
      </w:pPr>
      <w:proofErr w:type="spellStart"/>
      <w:r>
        <w:rPr>
          <w:rFonts w:ascii="Palatino Linotype" w:hAnsi="Palatino Linotype"/>
          <w:sz w:val="20"/>
          <w:szCs w:val="20"/>
        </w:rPr>
        <w:t>ifoebb</w:t>
      </w:r>
      <w:proofErr w:type="spellEnd"/>
      <w:r>
        <w:rPr>
          <w:rFonts w:ascii="Palatino Linotype" w:hAnsi="Palatino Linotype"/>
          <w:sz w:val="20"/>
          <w:szCs w:val="20"/>
        </w:rPr>
        <w:t xml:space="preserve"> (</w:t>
      </w:r>
      <w:proofErr w:type="spellStart"/>
      <w:r>
        <w:rPr>
          <w:rFonts w:ascii="Palatino Linotype" w:hAnsi="Palatino Linotype"/>
          <w:sz w:val="20"/>
          <w:szCs w:val="20"/>
        </w:rPr>
        <w:t>Inst</w:t>
      </w:r>
      <w:proofErr w:type="spellEnd"/>
      <w:r>
        <w:rPr>
          <w:rFonts w:ascii="Palatino Linotype" w:hAnsi="Palatino Linotype"/>
          <w:sz w:val="20"/>
          <w:szCs w:val="20"/>
        </w:rPr>
        <w:t>. f.</w:t>
      </w:r>
      <w:r w:rsidRPr="00E665BE">
        <w:rPr>
          <w:rFonts w:ascii="Palatino Linotype" w:hAnsi="Palatino Linotype"/>
          <w:sz w:val="20"/>
          <w:szCs w:val="20"/>
        </w:rPr>
        <w:t xml:space="preserve"> familiale u. öffentliche Erziehung,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665BE">
        <w:rPr>
          <w:rFonts w:ascii="Palatino Linotype" w:hAnsi="Palatino Linotype"/>
          <w:sz w:val="20"/>
          <w:szCs w:val="20"/>
        </w:rPr>
        <w:t>Bildung, Betreuung</w:t>
      </w:r>
      <w:r>
        <w:rPr>
          <w:rFonts w:ascii="Palatino Linotype" w:hAnsi="Palatino Linotype"/>
          <w:sz w:val="20"/>
          <w:szCs w:val="20"/>
        </w:rPr>
        <w:t xml:space="preserve"> e.V.)</w:t>
      </w:r>
    </w:p>
    <w:p w:rsidR="00506EF0" w:rsidRPr="00E665BE" w:rsidRDefault="00506EF0" w:rsidP="00667BCF">
      <w:pPr>
        <w:jc w:val="both"/>
        <w:outlineLvl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bei der </w:t>
      </w:r>
      <w:r w:rsidRPr="00E665BE">
        <w:rPr>
          <w:rFonts w:ascii="Palatino Linotype" w:hAnsi="Palatino Linotype"/>
          <w:sz w:val="20"/>
          <w:szCs w:val="20"/>
        </w:rPr>
        <w:t>Frankfurter Sparkasse</w:t>
      </w:r>
    </w:p>
    <w:p w:rsidR="00506EF0" w:rsidRPr="004A2419" w:rsidRDefault="00506EF0" w:rsidP="004A2419">
      <w:pPr>
        <w:jc w:val="both"/>
        <w:rPr>
          <w:rFonts w:ascii="Palatino Linotype" w:hAnsi="Palatino Linotype"/>
          <w:sz w:val="20"/>
          <w:szCs w:val="20"/>
        </w:rPr>
      </w:pPr>
      <w:r w:rsidRPr="004A2419">
        <w:rPr>
          <w:rFonts w:ascii="Palatino Linotype" w:hAnsi="Palatino Linotype"/>
          <w:sz w:val="20"/>
          <w:szCs w:val="20"/>
        </w:rPr>
        <w:t>IBAN:  DE26 5005 0201 0000 2492 54</w:t>
      </w:r>
      <w:r>
        <w:rPr>
          <w:rFonts w:ascii="Palatino Linotype" w:hAnsi="Palatino Linotype"/>
          <w:sz w:val="20"/>
          <w:szCs w:val="20"/>
        </w:rPr>
        <w:t xml:space="preserve"> /</w:t>
      </w:r>
      <w:r w:rsidRPr="004A2419">
        <w:rPr>
          <w:rFonts w:ascii="Palatino Linotype" w:hAnsi="Palatino Linotype"/>
          <w:sz w:val="20"/>
          <w:szCs w:val="20"/>
        </w:rPr>
        <w:t xml:space="preserve"> BIC: HELADEF 1822 </w:t>
      </w:r>
    </w:p>
    <w:p w:rsidR="00506EF0" w:rsidRPr="00E665BE" w:rsidRDefault="00506EF0" w:rsidP="0088386E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Verwendungszweck: Name und Stichwort „Fachtag 26.01.2016“</w:t>
      </w:r>
    </w:p>
    <w:p w:rsidR="00506EF0" w:rsidRPr="004A2419" w:rsidRDefault="00506EF0" w:rsidP="003201BE">
      <w:pPr>
        <w:jc w:val="both"/>
        <w:rPr>
          <w:rFonts w:ascii="Palatino Linotype" w:hAnsi="Palatino Linotype"/>
          <w:sz w:val="20"/>
          <w:szCs w:val="20"/>
        </w:rPr>
      </w:pPr>
    </w:p>
    <w:p w:rsidR="00506EF0" w:rsidRDefault="00506EF0" w:rsidP="003201BE">
      <w:pPr>
        <w:jc w:val="both"/>
        <w:rPr>
          <w:rFonts w:ascii="Palatino Linotype" w:hAnsi="Palatino Linotype"/>
          <w:b/>
          <w:sz w:val="20"/>
        </w:rPr>
      </w:pPr>
    </w:p>
    <w:p w:rsidR="00506EF0" w:rsidRPr="00E665BE" w:rsidRDefault="00506EF0" w:rsidP="00667BCF">
      <w:pPr>
        <w:jc w:val="both"/>
        <w:outlineLvl w:val="0"/>
        <w:rPr>
          <w:rFonts w:ascii="Palatino Linotype" w:hAnsi="Palatino Linotype"/>
          <w:b/>
          <w:sz w:val="20"/>
        </w:rPr>
      </w:pPr>
      <w:r w:rsidRPr="00E665BE">
        <w:rPr>
          <w:rFonts w:ascii="Palatino Linotype" w:hAnsi="Palatino Linotype"/>
          <w:b/>
          <w:sz w:val="20"/>
        </w:rPr>
        <w:t>Veranstalter</w:t>
      </w:r>
      <w:r>
        <w:rPr>
          <w:rFonts w:ascii="Palatino Linotype" w:hAnsi="Palatino Linotype"/>
          <w:b/>
          <w:sz w:val="20"/>
        </w:rPr>
        <w:t>:</w:t>
      </w:r>
    </w:p>
    <w:p w:rsidR="00506EF0" w:rsidRDefault="00506EF0" w:rsidP="003201BE">
      <w:pPr>
        <w:jc w:val="both"/>
        <w:rPr>
          <w:rFonts w:ascii="Palatino Linotype" w:hAnsi="Palatino Linotype"/>
          <w:sz w:val="20"/>
        </w:rPr>
      </w:pPr>
      <w:r w:rsidRPr="00E665BE">
        <w:rPr>
          <w:rFonts w:ascii="Palatino Linotype" w:hAnsi="Palatino Linotype"/>
          <w:sz w:val="20"/>
        </w:rPr>
        <w:t>Institut für familiale und öffentliche Erziehung, Bildung, Betreuung e.V.</w:t>
      </w:r>
      <w:r>
        <w:rPr>
          <w:rFonts w:ascii="Palatino Linotype" w:hAnsi="Palatino Linotype"/>
          <w:sz w:val="20"/>
        </w:rPr>
        <w:t xml:space="preserve"> </w:t>
      </w:r>
    </w:p>
    <w:p w:rsidR="00506EF0" w:rsidRPr="00E665BE" w:rsidRDefault="00506EF0" w:rsidP="003201BE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und </w:t>
      </w:r>
      <w:r w:rsidRPr="00E665BE">
        <w:rPr>
          <w:rFonts w:ascii="Palatino Linotype" w:hAnsi="Palatino Linotype"/>
          <w:sz w:val="20"/>
        </w:rPr>
        <w:t>Fachbereich Erziehung</w:t>
      </w:r>
      <w:r>
        <w:rPr>
          <w:rFonts w:ascii="Palatino Linotype" w:hAnsi="Palatino Linotype"/>
          <w:sz w:val="20"/>
        </w:rPr>
        <w:t>s</w:t>
      </w:r>
      <w:r w:rsidRPr="00E665BE">
        <w:rPr>
          <w:rFonts w:ascii="Palatino Linotype" w:hAnsi="Palatino Linotype"/>
          <w:sz w:val="20"/>
        </w:rPr>
        <w:t>wissenschaften</w:t>
      </w:r>
      <w:r>
        <w:rPr>
          <w:rFonts w:ascii="Palatino Linotype" w:hAnsi="Palatino Linotype"/>
          <w:sz w:val="20"/>
        </w:rPr>
        <w:t xml:space="preserve"> </w:t>
      </w:r>
      <w:r w:rsidRPr="00E665BE">
        <w:rPr>
          <w:rFonts w:ascii="Palatino Linotype" w:hAnsi="Palatino Linotype"/>
          <w:sz w:val="20"/>
        </w:rPr>
        <w:t xml:space="preserve">der </w:t>
      </w:r>
      <w:r>
        <w:rPr>
          <w:rFonts w:ascii="Palatino Linotype" w:hAnsi="Palatino Linotype"/>
          <w:sz w:val="20"/>
        </w:rPr>
        <w:t xml:space="preserve"> </w:t>
      </w:r>
      <w:r w:rsidRPr="00E665BE">
        <w:rPr>
          <w:rFonts w:ascii="Palatino Linotype" w:hAnsi="Palatino Linotype"/>
          <w:sz w:val="20"/>
        </w:rPr>
        <w:t>Goethe-Universität</w:t>
      </w:r>
    </w:p>
    <w:p w:rsidR="00506EF0" w:rsidRDefault="00506EF0" w:rsidP="00667BCF">
      <w:pPr>
        <w:jc w:val="both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PEG, </w:t>
      </w:r>
      <w:r>
        <w:rPr>
          <w:rFonts w:ascii="Palatino Linotype" w:hAnsi="Palatino Linotype"/>
          <w:sz w:val="20"/>
          <w:szCs w:val="20"/>
        </w:rPr>
        <w:t>Theodor-W.-Adorno-Platz 6</w:t>
      </w:r>
      <w:r>
        <w:rPr>
          <w:rFonts w:ascii="Palatino Linotype" w:hAnsi="Palatino Linotype"/>
          <w:sz w:val="20"/>
        </w:rPr>
        <w:t>, 60323 Frankfurt am Main</w:t>
      </w:r>
    </w:p>
    <w:p w:rsidR="00506EF0" w:rsidRPr="00E665BE" w:rsidRDefault="00506EF0" w:rsidP="003201BE">
      <w:pPr>
        <w:jc w:val="both"/>
        <w:rPr>
          <w:rFonts w:ascii="Palatino Linotype" w:hAnsi="Palatino Linotype"/>
          <w:sz w:val="20"/>
          <w:lang w:val="it-IT"/>
        </w:rPr>
      </w:pPr>
      <w:proofErr w:type="gramStart"/>
      <w:r w:rsidRPr="00E665BE">
        <w:rPr>
          <w:rFonts w:ascii="Palatino Linotype" w:hAnsi="Palatino Linotype"/>
          <w:sz w:val="20"/>
          <w:lang w:val="it-IT"/>
        </w:rPr>
        <w:t>e-mail</w:t>
      </w:r>
      <w:proofErr w:type="gramEnd"/>
      <w:r w:rsidRPr="00E665BE">
        <w:rPr>
          <w:rFonts w:ascii="Palatino Linotype" w:hAnsi="Palatino Linotype"/>
          <w:sz w:val="20"/>
          <w:lang w:val="it-IT"/>
        </w:rPr>
        <w:t xml:space="preserve">: </w:t>
      </w:r>
      <w:hyperlink r:id="rId9" w:history="1">
        <w:r w:rsidR="00A66170" w:rsidRPr="00D52972">
          <w:rPr>
            <w:rStyle w:val="Hyperlink"/>
            <w:rFonts w:ascii="Palatino Linotype" w:hAnsi="Palatino Linotype"/>
            <w:sz w:val="20"/>
            <w:lang w:val="it-IT"/>
          </w:rPr>
          <w:t>ifoebb@uni-frankfurt.de</w:t>
        </w:r>
      </w:hyperlink>
      <w:r w:rsidR="00A66170">
        <w:rPr>
          <w:rFonts w:ascii="Palatino Linotype" w:hAnsi="Palatino Linotype"/>
          <w:sz w:val="20"/>
          <w:lang w:val="it-IT"/>
        </w:rPr>
        <w:t xml:space="preserve"> </w:t>
      </w:r>
    </w:p>
    <w:p w:rsidR="00506EF0" w:rsidRPr="00E665BE" w:rsidRDefault="00506EF0" w:rsidP="003201BE">
      <w:pPr>
        <w:jc w:val="both"/>
        <w:rPr>
          <w:rFonts w:ascii="Palatino Linotype" w:hAnsi="Palatino Linotype"/>
          <w:sz w:val="20"/>
        </w:rPr>
      </w:pPr>
      <w:r w:rsidRPr="00E665BE">
        <w:rPr>
          <w:rFonts w:ascii="Palatino Linotype" w:hAnsi="Palatino Linotype"/>
          <w:sz w:val="20"/>
        </w:rPr>
        <w:t>Tel.: 069 - 798</w:t>
      </w:r>
      <w:r>
        <w:rPr>
          <w:rFonts w:ascii="Palatino Linotype" w:hAnsi="Palatino Linotype"/>
          <w:sz w:val="20"/>
        </w:rPr>
        <w:t>36391</w:t>
      </w:r>
      <w:r w:rsidRPr="00E665BE">
        <w:rPr>
          <w:rFonts w:ascii="Palatino Linotype" w:hAnsi="Palatino Linotype"/>
          <w:sz w:val="20"/>
        </w:rPr>
        <w:t xml:space="preserve"> </w:t>
      </w:r>
    </w:p>
    <w:p w:rsidR="00506EF0" w:rsidRDefault="00506EF0" w:rsidP="003201BE">
      <w:pPr>
        <w:jc w:val="both"/>
        <w:rPr>
          <w:rFonts w:ascii="Palatino Linotype" w:hAnsi="Palatino Linotype"/>
          <w:i/>
          <w:sz w:val="20"/>
        </w:rPr>
      </w:pPr>
    </w:p>
    <w:p w:rsidR="00506EF0" w:rsidRPr="00612923" w:rsidRDefault="00506EF0" w:rsidP="00612923">
      <w:pPr>
        <w:ind w:left="180"/>
        <w:jc w:val="both"/>
        <w:rPr>
          <w:rFonts w:ascii="Palatino Linotype" w:hAnsi="Palatino Linotype"/>
          <w:sz w:val="20"/>
        </w:rPr>
      </w:pPr>
    </w:p>
    <w:p w:rsidR="00506EF0" w:rsidRPr="00612923" w:rsidRDefault="00506EF0" w:rsidP="00612923">
      <w:pPr>
        <w:ind w:left="180"/>
        <w:jc w:val="both"/>
        <w:rPr>
          <w:rFonts w:ascii="Palatino Linotype" w:hAnsi="Palatino Linotype"/>
          <w:sz w:val="20"/>
        </w:rPr>
      </w:pPr>
    </w:p>
    <w:p w:rsidR="00506EF0" w:rsidRPr="00612923" w:rsidRDefault="00506EF0" w:rsidP="00612923">
      <w:pPr>
        <w:numPr>
          <w:ilvl w:val="0"/>
          <w:numId w:val="5"/>
        </w:numPr>
        <w:tabs>
          <w:tab w:val="clear" w:pos="765"/>
          <w:tab w:val="num" w:pos="180"/>
        </w:tabs>
        <w:ind w:left="180" w:hanging="180"/>
        <w:jc w:val="both"/>
        <w:rPr>
          <w:rFonts w:ascii="Palatino Linotype" w:hAnsi="Palatino Linotype"/>
          <w:sz w:val="20"/>
        </w:rPr>
      </w:pPr>
      <w:r w:rsidRPr="00612923">
        <w:rPr>
          <w:rFonts w:ascii="Palatino Linotype" w:hAnsi="Palatino Linotype"/>
          <w:i/>
          <w:sz w:val="20"/>
        </w:rPr>
        <w:t xml:space="preserve">Weitere Informationen über </w:t>
      </w:r>
      <w:proofErr w:type="spellStart"/>
      <w:r w:rsidRPr="00612923">
        <w:rPr>
          <w:rFonts w:ascii="Palatino Linotype" w:hAnsi="Palatino Linotype"/>
          <w:i/>
          <w:sz w:val="20"/>
        </w:rPr>
        <w:t>ifoebb</w:t>
      </w:r>
      <w:proofErr w:type="spellEnd"/>
      <w:r w:rsidRPr="00612923">
        <w:rPr>
          <w:rFonts w:ascii="Palatino Linotype" w:hAnsi="Palatino Linotype"/>
          <w:i/>
          <w:sz w:val="20"/>
        </w:rPr>
        <w:t xml:space="preserve"> finden Sie unter:</w:t>
      </w:r>
    </w:p>
    <w:p w:rsidR="00506EF0" w:rsidRPr="00C25FBF" w:rsidRDefault="002E2FA2" w:rsidP="000A78A9">
      <w:pPr>
        <w:ind w:left="180"/>
        <w:jc w:val="both"/>
        <w:rPr>
          <w:rFonts w:ascii="Palatino Linotype" w:hAnsi="Palatino Linotype"/>
          <w:i/>
          <w:sz w:val="20"/>
        </w:rPr>
      </w:pPr>
      <w:hyperlink r:id="rId10" w:history="1">
        <w:r w:rsidR="00506EF0" w:rsidRPr="006F66B3">
          <w:rPr>
            <w:rStyle w:val="Hyperlink"/>
            <w:rFonts w:ascii="Palatino Linotype" w:hAnsi="Palatino Linotype"/>
            <w:i/>
            <w:sz w:val="20"/>
          </w:rPr>
          <w:t>https://www.uni-frankfurt.de/51758041/ifoebb</w:t>
        </w:r>
      </w:hyperlink>
      <w:r w:rsidR="00506EF0">
        <w:rPr>
          <w:rFonts w:ascii="Palatino Linotype" w:hAnsi="Palatino Linotype"/>
          <w:i/>
          <w:sz w:val="20"/>
        </w:rPr>
        <w:t xml:space="preserve"> </w:t>
      </w:r>
    </w:p>
    <w:sectPr w:rsidR="00506EF0" w:rsidRPr="00C25FBF" w:rsidSect="00D90BF5">
      <w:pgSz w:w="8419" w:h="11906" w:orient="landscape" w:code="9"/>
      <w:pgMar w:top="1077" w:right="964" w:bottom="5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1DC3"/>
    <w:multiLevelType w:val="multilevel"/>
    <w:tmpl w:val="941445E4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0EAD3CC4"/>
    <w:multiLevelType w:val="hybridMultilevel"/>
    <w:tmpl w:val="F1CEFA86"/>
    <w:lvl w:ilvl="0" w:tplc="EEAA93CE">
      <w:start w:val="7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D6AAE"/>
    <w:multiLevelType w:val="hybridMultilevel"/>
    <w:tmpl w:val="98C083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606983"/>
    <w:multiLevelType w:val="multilevel"/>
    <w:tmpl w:val="4B78900C"/>
    <w:lvl w:ilvl="0">
      <w:start w:val="14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173"/>
        </w:tabs>
        <w:ind w:left="1173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4" w15:restartNumberingAfterBreak="0">
    <w:nsid w:val="396524AF"/>
    <w:multiLevelType w:val="hybridMultilevel"/>
    <w:tmpl w:val="E092D222"/>
    <w:lvl w:ilvl="0" w:tplc="44E69F40">
      <w:start w:val="7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9498F"/>
    <w:multiLevelType w:val="multilevel"/>
    <w:tmpl w:val="842AA752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420320E8"/>
    <w:multiLevelType w:val="multilevel"/>
    <w:tmpl w:val="2F5C226A"/>
    <w:lvl w:ilvl="0">
      <w:start w:val="14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7" w15:restartNumberingAfterBreak="0">
    <w:nsid w:val="42F4429F"/>
    <w:multiLevelType w:val="multilevel"/>
    <w:tmpl w:val="1CA40554"/>
    <w:lvl w:ilvl="0">
      <w:start w:val="14"/>
      <w:numFmt w:val="decimal"/>
      <w:lvlText w:val="%1.0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98"/>
        </w:tabs>
        <w:ind w:left="1398" w:hanging="6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8" w15:restartNumberingAfterBreak="0">
    <w:nsid w:val="44867DA2"/>
    <w:multiLevelType w:val="hybridMultilevel"/>
    <w:tmpl w:val="0540BD7C"/>
    <w:lvl w:ilvl="0" w:tplc="0407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77D4DA4"/>
    <w:multiLevelType w:val="hybridMultilevel"/>
    <w:tmpl w:val="9F645966"/>
    <w:lvl w:ilvl="0" w:tplc="8ABE458C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17461"/>
    <w:multiLevelType w:val="multilevel"/>
    <w:tmpl w:val="0540BD7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8315BFD"/>
    <w:multiLevelType w:val="hybridMultilevel"/>
    <w:tmpl w:val="932EF6F4"/>
    <w:lvl w:ilvl="0" w:tplc="0407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F026D11"/>
    <w:multiLevelType w:val="hybridMultilevel"/>
    <w:tmpl w:val="7A045190"/>
    <w:lvl w:ilvl="0" w:tplc="8ABE458C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B2B73CD"/>
    <w:multiLevelType w:val="hybridMultilevel"/>
    <w:tmpl w:val="5C86D5E4"/>
    <w:lvl w:ilvl="0" w:tplc="70D06C04">
      <w:start w:val="7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2"/>
  </w:num>
  <w:num w:numId="5">
    <w:abstractNumId w:val="9"/>
  </w:num>
  <w:num w:numId="6">
    <w:abstractNumId w:val="0"/>
  </w:num>
  <w:num w:numId="7">
    <w:abstractNumId w:val="11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1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bookFoldPrinting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A08"/>
    <w:rsid w:val="00015294"/>
    <w:rsid w:val="0003036E"/>
    <w:rsid w:val="00055AFA"/>
    <w:rsid w:val="00056D96"/>
    <w:rsid w:val="00072F43"/>
    <w:rsid w:val="000743C7"/>
    <w:rsid w:val="000A78A9"/>
    <w:rsid w:val="000C73BB"/>
    <w:rsid w:val="000D76C4"/>
    <w:rsid w:val="000F4D6F"/>
    <w:rsid w:val="001111C6"/>
    <w:rsid w:val="00122803"/>
    <w:rsid w:val="001634EE"/>
    <w:rsid w:val="001B2508"/>
    <w:rsid w:val="001B2E40"/>
    <w:rsid w:val="001E3EFF"/>
    <w:rsid w:val="001E4C68"/>
    <w:rsid w:val="001E76E6"/>
    <w:rsid w:val="001F3FF9"/>
    <w:rsid w:val="001F47AA"/>
    <w:rsid w:val="00220F42"/>
    <w:rsid w:val="00223478"/>
    <w:rsid w:val="002441B1"/>
    <w:rsid w:val="00260E62"/>
    <w:rsid w:val="00262B3A"/>
    <w:rsid w:val="00266BF9"/>
    <w:rsid w:val="00270874"/>
    <w:rsid w:val="00270C83"/>
    <w:rsid w:val="00280B9E"/>
    <w:rsid w:val="00281334"/>
    <w:rsid w:val="002B6A4B"/>
    <w:rsid w:val="002C2B60"/>
    <w:rsid w:val="002D05FF"/>
    <w:rsid w:val="002D32F0"/>
    <w:rsid w:val="002D5E76"/>
    <w:rsid w:val="002E2FA2"/>
    <w:rsid w:val="002F33F8"/>
    <w:rsid w:val="00301BFA"/>
    <w:rsid w:val="003201BE"/>
    <w:rsid w:val="00330148"/>
    <w:rsid w:val="00342A08"/>
    <w:rsid w:val="00377954"/>
    <w:rsid w:val="00392E8C"/>
    <w:rsid w:val="003B0379"/>
    <w:rsid w:val="003B17FF"/>
    <w:rsid w:val="003C0377"/>
    <w:rsid w:val="003E007A"/>
    <w:rsid w:val="00415EC2"/>
    <w:rsid w:val="00417A32"/>
    <w:rsid w:val="00422761"/>
    <w:rsid w:val="00423EC0"/>
    <w:rsid w:val="00433296"/>
    <w:rsid w:val="00442FF6"/>
    <w:rsid w:val="00464E59"/>
    <w:rsid w:val="0046611B"/>
    <w:rsid w:val="004933B5"/>
    <w:rsid w:val="004A2419"/>
    <w:rsid w:val="004C405E"/>
    <w:rsid w:val="004C62F9"/>
    <w:rsid w:val="00506EF0"/>
    <w:rsid w:val="005140E9"/>
    <w:rsid w:val="00522AD6"/>
    <w:rsid w:val="005467C1"/>
    <w:rsid w:val="005567D5"/>
    <w:rsid w:val="005602A8"/>
    <w:rsid w:val="005C31D7"/>
    <w:rsid w:val="005D028A"/>
    <w:rsid w:val="005D3733"/>
    <w:rsid w:val="005E6A95"/>
    <w:rsid w:val="00600601"/>
    <w:rsid w:val="00612923"/>
    <w:rsid w:val="0062235A"/>
    <w:rsid w:val="0062611A"/>
    <w:rsid w:val="006476E3"/>
    <w:rsid w:val="00667BCF"/>
    <w:rsid w:val="006809B2"/>
    <w:rsid w:val="00690A89"/>
    <w:rsid w:val="006A70F2"/>
    <w:rsid w:val="006F4848"/>
    <w:rsid w:val="006F66B3"/>
    <w:rsid w:val="0071254A"/>
    <w:rsid w:val="00734048"/>
    <w:rsid w:val="00753132"/>
    <w:rsid w:val="0077459A"/>
    <w:rsid w:val="00781FC7"/>
    <w:rsid w:val="00787007"/>
    <w:rsid w:val="007A30B0"/>
    <w:rsid w:val="007B0C9E"/>
    <w:rsid w:val="007B2502"/>
    <w:rsid w:val="007C372E"/>
    <w:rsid w:val="007C71E4"/>
    <w:rsid w:val="007E2185"/>
    <w:rsid w:val="007E4298"/>
    <w:rsid w:val="008060FF"/>
    <w:rsid w:val="00806539"/>
    <w:rsid w:val="00823549"/>
    <w:rsid w:val="00832CFF"/>
    <w:rsid w:val="00837111"/>
    <w:rsid w:val="0083794D"/>
    <w:rsid w:val="00861143"/>
    <w:rsid w:val="00871A8D"/>
    <w:rsid w:val="0088386E"/>
    <w:rsid w:val="00884A3C"/>
    <w:rsid w:val="008A6075"/>
    <w:rsid w:val="0090006F"/>
    <w:rsid w:val="00925D0E"/>
    <w:rsid w:val="00925E07"/>
    <w:rsid w:val="00935033"/>
    <w:rsid w:val="00951178"/>
    <w:rsid w:val="00972C59"/>
    <w:rsid w:val="009803FA"/>
    <w:rsid w:val="00995EB0"/>
    <w:rsid w:val="009F60CD"/>
    <w:rsid w:val="00A0429E"/>
    <w:rsid w:val="00A10F9C"/>
    <w:rsid w:val="00A24CD1"/>
    <w:rsid w:val="00A259A2"/>
    <w:rsid w:val="00A264C9"/>
    <w:rsid w:val="00A31C72"/>
    <w:rsid w:val="00A54AA8"/>
    <w:rsid w:val="00A66170"/>
    <w:rsid w:val="00A77410"/>
    <w:rsid w:val="00A81FB3"/>
    <w:rsid w:val="00A93200"/>
    <w:rsid w:val="00AA793D"/>
    <w:rsid w:val="00AB08BB"/>
    <w:rsid w:val="00AB4F16"/>
    <w:rsid w:val="00AC67FA"/>
    <w:rsid w:val="00B3142B"/>
    <w:rsid w:val="00B605B1"/>
    <w:rsid w:val="00B90425"/>
    <w:rsid w:val="00B921F0"/>
    <w:rsid w:val="00B935A1"/>
    <w:rsid w:val="00B96E49"/>
    <w:rsid w:val="00BA008B"/>
    <w:rsid w:val="00BA51C3"/>
    <w:rsid w:val="00BA5A75"/>
    <w:rsid w:val="00BC0DA0"/>
    <w:rsid w:val="00BE2F29"/>
    <w:rsid w:val="00BE6C4F"/>
    <w:rsid w:val="00BF7EFF"/>
    <w:rsid w:val="00C24EB5"/>
    <w:rsid w:val="00C25FBF"/>
    <w:rsid w:val="00C343CA"/>
    <w:rsid w:val="00C74F4B"/>
    <w:rsid w:val="00C90049"/>
    <w:rsid w:val="00CA0219"/>
    <w:rsid w:val="00CD73CA"/>
    <w:rsid w:val="00CE4147"/>
    <w:rsid w:val="00D17C10"/>
    <w:rsid w:val="00D36696"/>
    <w:rsid w:val="00D4364C"/>
    <w:rsid w:val="00D5088F"/>
    <w:rsid w:val="00D51679"/>
    <w:rsid w:val="00D60324"/>
    <w:rsid w:val="00D7270D"/>
    <w:rsid w:val="00D8051A"/>
    <w:rsid w:val="00D90BF5"/>
    <w:rsid w:val="00DD121F"/>
    <w:rsid w:val="00E010F6"/>
    <w:rsid w:val="00E05C65"/>
    <w:rsid w:val="00E17BE3"/>
    <w:rsid w:val="00E219E4"/>
    <w:rsid w:val="00E26ABB"/>
    <w:rsid w:val="00E27EFD"/>
    <w:rsid w:val="00E359C2"/>
    <w:rsid w:val="00E35EF6"/>
    <w:rsid w:val="00E44D9C"/>
    <w:rsid w:val="00E665BE"/>
    <w:rsid w:val="00E6756A"/>
    <w:rsid w:val="00E67AA3"/>
    <w:rsid w:val="00E72370"/>
    <w:rsid w:val="00E73EDD"/>
    <w:rsid w:val="00EA7AC6"/>
    <w:rsid w:val="00EB6A64"/>
    <w:rsid w:val="00EE4055"/>
    <w:rsid w:val="00EF171E"/>
    <w:rsid w:val="00EF3384"/>
    <w:rsid w:val="00F014A1"/>
    <w:rsid w:val="00F02E0A"/>
    <w:rsid w:val="00F06453"/>
    <w:rsid w:val="00F44AAD"/>
    <w:rsid w:val="00F67826"/>
    <w:rsid w:val="00FB1232"/>
    <w:rsid w:val="00FB5574"/>
    <w:rsid w:val="00FD5372"/>
    <w:rsid w:val="00FE03BA"/>
    <w:rsid w:val="00FE4BD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DC7B8A21-75A2-4B82-BC95-911C8298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2A0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665BE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B3142B"/>
    <w:rPr>
      <w:rFonts w:cs="Times New Roman"/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rsid w:val="00667B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cs="Times New Roman"/>
      <w:sz w:val="2"/>
    </w:rPr>
  </w:style>
  <w:style w:type="paragraph" w:styleId="Sprechblasentext">
    <w:name w:val="Balloon Text"/>
    <w:basedOn w:val="Standard"/>
    <w:link w:val="SprechblasentextZchn"/>
    <w:semiHidden/>
    <w:unhideWhenUsed/>
    <w:rsid w:val="00BA008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A0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6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frankfurt.de/51753732/Veranstaltung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uni-frankfurt.de/51758041/ifoe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foebb@uni-frankfur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Fachtag</vt:lpstr>
    </vt:vector>
  </TitlesOfParts>
  <Company>Erziehungswissenschaften</Company>
  <LinksUpToDate>false</LinksUpToDate>
  <CharactersWithSpaces>4748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https://www.uni-frankfurt.de/51758041/ifoebb</vt:lpwstr>
      </vt:variant>
      <vt:variant>
        <vt:lpwstr/>
      </vt:variant>
      <vt:variant>
        <vt:i4>786459</vt:i4>
      </vt:variant>
      <vt:variant>
        <vt:i4>0</vt:i4>
      </vt:variant>
      <vt:variant>
        <vt:i4>0</vt:i4>
      </vt:variant>
      <vt:variant>
        <vt:i4>5</vt:i4>
      </vt:variant>
      <vt:variant>
        <vt:lpwstr>https://www.uni-frankfurt.de/51753732/Veranstaltungen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Fachtag</dc:title>
  <dc:subject/>
  <dc:creator>Kallert</dc:creator>
  <cp:keywords/>
  <dc:description/>
  <cp:lastModifiedBy>Heide Kallert</cp:lastModifiedBy>
  <cp:revision>11</cp:revision>
  <cp:lastPrinted>2015-12-07T10:20:00Z</cp:lastPrinted>
  <dcterms:created xsi:type="dcterms:W3CDTF">2015-12-07T10:23:00Z</dcterms:created>
  <dcterms:modified xsi:type="dcterms:W3CDTF">2015-12-14T12:45:00Z</dcterms:modified>
</cp:coreProperties>
</file>