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B5" w:rsidRPr="006758FA" w:rsidRDefault="000374B5">
      <w:pPr>
        <w:rPr>
          <w:b/>
          <w:sz w:val="28"/>
        </w:rPr>
      </w:pPr>
      <w:r w:rsidRPr="006758FA">
        <w:rPr>
          <w:b/>
          <w:sz w:val="28"/>
        </w:rPr>
        <w:t xml:space="preserve">Individualförderung </w:t>
      </w:r>
      <w:r w:rsidR="00A96F09" w:rsidRPr="006758FA">
        <w:rPr>
          <w:b/>
          <w:sz w:val="28"/>
        </w:rPr>
        <w:t xml:space="preserve">in </w:t>
      </w:r>
      <w:proofErr w:type="spellStart"/>
      <w:r w:rsidR="00FA77B3" w:rsidRPr="006758FA">
        <w:rPr>
          <w:b/>
          <w:sz w:val="28"/>
        </w:rPr>
        <w:t>Horizon</w:t>
      </w:r>
      <w:proofErr w:type="spellEnd"/>
      <w:r w:rsidR="00FA77B3" w:rsidRPr="006758FA">
        <w:rPr>
          <w:b/>
          <w:sz w:val="28"/>
        </w:rPr>
        <w:t xml:space="preserve"> </w:t>
      </w:r>
      <w:r w:rsidR="00AD27AD">
        <w:rPr>
          <w:b/>
          <w:sz w:val="28"/>
        </w:rPr>
        <w:t>Europe</w:t>
      </w:r>
      <w:bookmarkStart w:id="0" w:name="_GoBack"/>
      <w:bookmarkEnd w:id="0"/>
    </w:p>
    <w:p w:rsidR="00131B30" w:rsidRPr="00FA77B3" w:rsidRDefault="000374B5">
      <w:pPr>
        <w:rPr>
          <w:b/>
        </w:rPr>
      </w:pPr>
      <w:r w:rsidRPr="00FA77B3">
        <w:rPr>
          <w:b/>
        </w:rPr>
        <w:t>Alle</w:t>
      </w:r>
      <w:r w:rsidR="006758FA">
        <w:rPr>
          <w:b/>
        </w:rPr>
        <w:t xml:space="preserve"> genannten</w:t>
      </w:r>
      <w:r w:rsidRPr="00FA77B3">
        <w:rPr>
          <w:b/>
        </w:rPr>
        <w:t xml:space="preserve"> Ausschreibungen sind themenoffen</w:t>
      </w:r>
      <w:r w:rsidR="002B23CF">
        <w:rPr>
          <w:b/>
        </w:rPr>
        <w:t xml:space="preserve"> und werden jährlich ausgeschrieben</w:t>
      </w:r>
    </w:p>
    <w:tbl>
      <w:tblPr>
        <w:tblW w:w="14628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40"/>
        <w:gridCol w:w="5973"/>
        <w:gridCol w:w="2410"/>
        <w:gridCol w:w="1337"/>
      </w:tblGrid>
      <w:tr w:rsidR="001528F8" w:rsidRPr="00FA77B3" w:rsidTr="00131B30">
        <w:tc>
          <w:tcPr>
            <w:tcW w:w="166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065EAD" w:rsidRPr="00FA77B3" w:rsidRDefault="00131B30" w:rsidP="00FA77B3">
            <w:pPr>
              <w:spacing w:after="0" w:line="240" w:lineRule="auto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Ausschreibung</w:t>
            </w:r>
          </w:p>
        </w:tc>
        <w:tc>
          <w:tcPr>
            <w:tcW w:w="324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065EAD" w:rsidRPr="00FA77B3" w:rsidRDefault="00065EAD" w:rsidP="00FA77B3">
            <w:pPr>
              <w:spacing w:after="0" w:line="240" w:lineRule="auto"/>
              <w:rPr>
                <w:b/>
                <w:bCs/>
                <w:color w:val="31849B"/>
              </w:rPr>
            </w:pPr>
            <w:r w:rsidRPr="00FA77B3">
              <w:rPr>
                <w:b/>
                <w:bCs/>
                <w:color w:val="31849B"/>
              </w:rPr>
              <w:t>Adressat</w:t>
            </w:r>
            <w:r w:rsidR="005941D9">
              <w:rPr>
                <w:b/>
                <w:bCs/>
                <w:color w:val="31849B"/>
              </w:rPr>
              <w:t>*inn</w:t>
            </w:r>
            <w:r w:rsidRPr="00FA77B3">
              <w:rPr>
                <w:b/>
                <w:bCs/>
                <w:color w:val="31849B"/>
              </w:rPr>
              <w:t>en</w:t>
            </w:r>
          </w:p>
        </w:tc>
        <w:tc>
          <w:tcPr>
            <w:tcW w:w="597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065EAD" w:rsidRPr="00FA77B3" w:rsidRDefault="00065EAD" w:rsidP="00FA77B3">
            <w:pPr>
              <w:spacing w:after="0" w:line="240" w:lineRule="auto"/>
              <w:rPr>
                <w:b/>
                <w:bCs/>
                <w:color w:val="31849B"/>
              </w:rPr>
            </w:pPr>
            <w:r w:rsidRPr="00FA77B3">
              <w:rPr>
                <w:b/>
                <w:bCs/>
                <w:color w:val="31849B"/>
              </w:rPr>
              <w:t>Voraussetzung</w:t>
            </w:r>
          </w:p>
        </w:tc>
        <w:tc>
          <w:tcPr>
            <w:tcW w:w="24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065EAD" w:rsidRPr="00FA77B3" w:rsidRDefault="00065EAD" w:rsidP="00FA77B3">
            <w:pPr>
              <w:spacing w:after="0" w:line="240" w:lineRule="auto"/>
              <w:rPr>
                <w:b/>
                <w:bCs/>
                <w:color w:val="31849B"/>
              </w:rPr>
            </w:pPr>
            <w:r w:rsidRPr="00FA77B3">
              <w:rPr>
                <w:b/>
                <w:bCs/>
                <w:color w:val="31849B"/>
              </w:rPr>
              <w:t>Laufzeit</w:t>
            </w:r>
            <w:r w:rsidR="00131B30">
              <w:rPr>
                <w:b/>
                <w:bCs/>
                <w:color w:val="31849B"/>
              </w:rPr>
              <w:t xml:space="preserve"> / V</w:t>
            </w:r>
            <w:r w:rsidR="00586A46" w:rsidRPr="00FA77B3">
              <w:rPr>
                <w:b/>
                <w:bCs/>
                <w:color w:val="31849B"/>
              </w:rPr>
              <w:t>olumen</w:t>
            </w:r>
          </w:p>
        </w:tc>
        <w:tc>
          <w:tcPr>
            <w:tcW w:w="13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065EAD" w:rsidRPr="00FA77B3" w:rsidRDefault="00131B30" w:rsidP="00FA77B3">
            <w:pPr>
              <w:spacing w:after="0" w:line="240" w:lineRule="auto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D</w:t>
            </w:r>
            <w:r w:rsidR="00065EAD" w:rsidRPr="00FA77B3">
              <w:rPr>
                <w:b/>
                <w:bCs/>
                <w:color w:val="31849B"/>
              </w:rPr>
              <w:t>eadline</w:t>
            </w:r>
          </w:p>
        </w:tc>
      </w:tr>
      <w:tr w:rsidR="001528F8" w:rsidRPr="00FA77B3" w:rsidTr="00DC2224">
        <w:tc>
          <w:tcPr>
            <w:tcW w:w="1668" w:type="dxa"/>
            <w:tcBorders>
              <w:left w:val="nil"/>
              <w:right w:val="nil"/>
            </w:tcBorders>
            <w:shd w:val="clear" w:color="auto" w:fill="DEEAF6"/>
          </w:tcPr>
          <w:p w:rsidR="00FA77B3" w:rsidRPr="00FA77B3" w:rsidRDefault="00FA77B3" w:rsidP="001528F8">
            <w:pPr>
              <w:spacing w:before="120" w:after="120" w:line="240" w:lineRule="auto"/>
              <w:rPr>
                <w:b/>
                <w:bCs/>
              </w:rPr>
            </w:pPr>
          </w:p>
          <w:p w:rsidR="00065EAD" w:rsidRDefault="002B23CF" w:rsidP="00AD27AD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MSC</w:t>
            </w:r>
            <w:r w:rsidR="00065EAD" w:rsidRPr="00FA77B3">
              <w:rPr>
                <w:b/>
                <w:bCs/>
              </w:rPr>
              <w:t>-</w:t>
            </w:r>
            <w:proofErr w:type="spellStart"/>
            <w:r w:rsidR="00AD27AD">
              <w:rPr>
                <w:b/>
                <w:bCs/>
              </w:rPr>
              <w:t>Postdoc</w:t>
            </w:r>
            <w:proofErr w:type="spellEnd"/>
            <w:r w:rsidR="00AD27AD">
              <w:rPr>
                <w:b/>
                <w:bCs/>
              </w:rPr>
              <w:t xml:space="preserve"> Fellowships</w:t>
            </w:r>
          </w:p>
          <w:p w:rsidR="00AD27AD" w:rsidRPr="00FA77B3" w:rsidRDefault="00AD27AD" w:rsidP="00AD27AD">
            <w:pPr>
              <w:spacing w:before="120" w:after="12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Incoming</w:t>
            </w:r>
            <w:proofErr w:type="spellEnd"/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EEAF6"/>
          </w:tcPr>
          <w:p w:rsidR="00065EAD" w:rsidRPr="00FA77B3" w:rsidRDefault="00065EAD" w:rsidP="00AD27AD">
            <w:pPr>
              <w:spacing w:before="120" w:after="120" w:line="240" w:lineRule="auto"/>
            </w:pPr>
            <w:proofErr w:type="spellStart"/>
            <w:r w:rsidRPr="00FA77B3">
              <w:t>PostDo</w:t>
            </w:r>
            <w:r w:rsidR="00695D66">
              <w:t>c</w:t>
            </w:r>
            <w:proofErr w:type="spellEnd"/>
            <w:r w:rsidR="00695D66">
              <w:t>-P</w:t>
            </w:r>
            <w:r w:rsidRPr="00FA77B3">
              <w:t>hase: Nachwuchswissenschaftl</w:t>
            </w:r>
            <w:r w:rsidR="00695D66">
              <w:t>er*</w:t>
            </w:r>
            <w:r w:rsidRPr="00FA77B3">
              <w:t xml:space="preserve"> innen mit </w:t>
            </w:r>
            <w:r w:rsidR="00C142BB" w:rsidRPr="00C142BB">
              <w:t>Doktortitel</w:t>
            </w:r>
            <w:r w:rsidR="00AD27AD">
              <w:t xml:space="preserve"> bis zu 8 Jahre nach der Promotion </w:t>
            </w:r>
          </w:p>
        </w:tc>
        <w:tc>
          <w:tcPr>
            <w:tcW w:w="5973" w:type="dxa"/>
            <w:tcBorders>
              <w:left w:val="nil"/>
              <w:right w:val="nil"/>
            </w:tcBorders>
            <w:shd w:val="clear" w:color="auto" w:fill="DEEAF6"/>
          </w:tcPr>
          <w:p w:rsidR="00065EAD" w:rsidRPr="00FA77B3" w:rsidRDefault="00C142BB" w:rsidP="00C142BB">
            <w:pPr>
              <w:spacing w:before="120" w:after="120" w:line="240" w:lineRule="auto"/>
              <w:rPr>
                <w:b/>
                <w:bCs/>
              </w:rPr>
            </w:pPr>
            <w:r>
              <w:t xml:space="preserve">Geeignet für Forschende, die in den letzten drei Jahren nicht mehr als zwölf Monate in Deutschland gelebt oder gearbeitet haben und an die Goethe-Universität kommen möchten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EEAF6"/>
          </w:tcPr>
          <w:p w:rsidR="00586A46" w:rsidRPr="00FA77B3" w:rsidRDefault="00C142BB" w:rsidP="001528F8">
            <w:pPr>
              <w:spacing w:before="120" w:after="120" w:line="240" w:lineRule="auto"/>
            </w:pPr>
            <w:r>
              <w:t>1-2 Jahre</w:t>
            </w:r>
          </w:p>
          <w:p w:rsidR="00586A46" w:rsidRPr="00FA77B3" w:rsidRDefault="00586A46" w:rsidP="001528F8">
            <w:pPr>
              <w:spacing w:before="120" w:after="120" w:line="240" w:lineRule="auto"/>
              <w:rPr>
                <w:b/>
                <w:bCs/>
              </w:rPr>
            </w:pPr>
            <w:r w:rsidRPr="00FA77B3">
              <w:t>(Pauschalsätze für Personal-, Sachmittel, Trainingskosten)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DEEAF6"/>
          </w:tcPr>
          <w:p w:rsidR="00FA77B3" w:rsidRPr="00FA77B3" w:rsidRDefault="00AD27AD" w:rsidP="001528F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Herbst</w:t>
            </w:r>
          </w:p>
          <w:p w:rsidR="00065EAD" w:rsidRPr="00FA77B3" w:rsidRDefault="00065EAD" w:rsidP="00D32083">
            <w:pPr>
              <w:spacing w:before="120" w:after="120" w:line="240" w:lineRule="auto"/>
            </w:pPr>
          </w:p>
        </w:tc>
      </w:tr>
      <w:tr w:rsidR="002B23CF" w:rsidRPr="00FA77B3" w:rsidTr="00131B30">
        <w:tc>
          <w:tcPr>
            <w:tcW w:w="1668" w:type="dxa"/>
            <w:tcBorders>
              <w:left w:val="nil"/>
              <w:right w:val="nil"/>
            </w:tcBorders>
            <w:shd w:val="clear" w:color="auto" w:fill="auto"/>
          </w:tcPr>
          <w:p w:rsidR="002B23CF" w:rsidRDefault="002B23CF" w:rsidP="00AD27AD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MSC-</w:t>
            </w:r>
            <w:proofErr w:type="spellStart"/>
            <w:r w:rsidR="00AD27AD">
              <w:rPr>
                <w:b/>
                <w:bCs/>
              </w:rPr>
              <w:t>Postdoc</w:t>
            </w:r>
            <w:proofErr w:type="spellEnd"/>
            <w:r w:rsidR="00AD27AD">
              <w:rPr>
                <w:b/>
                <w:bCs/>
              </w:rPr>
              <w:t xml:space="preserve"> Fellowships </w:t>
            </w:r>
          </w:p>
          <w:p w:rsidR="00AD27AD" w:rsidRPr="00FA77B3" w:rsidRDefault="00AD27AD" w:rsidP="00AD27AD">
            <w:pPr>
              <w:spacing w:before="120" w:after="12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Outgoing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2B23CF" w:rsidRPr="00FA77B3" w:rsidRDefault="002B23CF" w:rsidP="001528F8">
            <w:pPr>
              <w:spacing w:before="120" w:after="120" w:line="240" w:lineRule="auto"/>
            </w:pPr>
            <w:r>
              <w:t>s.o.</w:t>
            </w:r>
          </w:p>
        </w:tc>
        <w:tc>
          <w:tcPr>
            <w:tcW w:w="5973" w:type="dxa"/>
            <w:tcBorders>
              <w:left w:val="nil"/>
              <w:right w:val="nil"/>
            </w:tcBorders>
            <w:shd w:val="clear" w:color="auto" w:fill="auto"/>
          </w:tcPr>
          <w:p w:rsidR="002B23CF" w:rsidRPr="00FA77B3" w:rsidRDefault="007370E0" w:rsidP="007370E0">
            <w:pPr>
              <w:spacing w:before="120" w:after="120" w:line="240" w:lineRule="auto"/>
            </w:pPr>
            <w:r>
              <w:t>G</w:t>
            </w:r>
            <w:r w:rsidRPr="007370E0">
              <w:t>eeignet für Forschende, die für ein oder zwei Jahre Erfahrungen außerhalb Europas sammeln möchten, um im letzten Projektjahr an die Goethe-Universität zurückzukehren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2B23CF" w:rsidRDefault="002B23CF" w:rsidP="001528F8">
            <w:pPr>
              <w:spacing w:before="120" w:after="120" w:line="240" w:lineRule="auto"/>
            </w:pPr>
            <w:r>
              <w:t>2-3 Jahre</w:t>
            </w:r>
          </w:p>
          <w:p w:rsidR="00C142BB" w:rsidRPr="00FA77B3" w:rsidRDefault="00C142BB" w:rsidP="001528F8">
            <w:pPr>
              <w:spacing w:before="120" w:after="120" w:line="240" w:lineRule="auto"/>
            </w:pPr>
            <w:r w:rsidRPr="00C142BB">
              <w:t>(Pauschalsätze für Personal-, Sachmittel, Trainingskosten)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auto"/>
          </w:tcPr>
          <w:p w:rsidR="002B23CF" w:rsidRPr="00FA77B3" w:rsidRDefault="00AD27AD" w:rsidP="001528F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Herbst </w:t>
            </w:r>
          </w:p>
        </w:tc>
      </w:tr>
      <w:tr w:rsidR="001528F8" w:rsidRPr="00D32083" w:rsidTr="00DC2224">
        <w:tc>
          <w:tcPr>
            <w:tcW w:w="1668" w:type="dxa"/>
            <w:shd w:val="clear" w:color="auto" w:fill="DEEAF6"/>
          </w:tcPr>
          <w:p w:rsidR="00FA77B3" w:rsidRPr="00FA77B3" w:rsidRDefault="00FA77B3" w:rsidP="001528F8">
            <w:pPr>
              <w:spacing w:before="120" w:after="120" w:line="240" w:lineRule="auto"/>
              <w:rPr>
                <w:b/>
                <w:bCs/>
              </w:rPr>
            </w:pPr>
          </w:p>
          <w:p w:rsidR="00065EAD" w:rsidRPr="00FA77B3" w:rsidRDefault="002B23CF" w:rsidP="001528F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 </w:t>
            </w:r>
            <w:proofErr w:type="spellStart"/>
            <w:r>
              <w:rPr>
                <w:b/>
                <w:bCs/>
              </w:rPr>
              <w:t>Starting</w:t>
            </w:r>
            <w:proofErr w:type="spellEnd"/>
            <w:r>
              <w:rPr>
                <w:b/>
                <w:bCs/>
              </w:rPr>
              <w:t xml:space="preserve"> </w:t>
            </w:r>
            <w:r w:rsidR="00065EAD" w:rsidRPr="00FA77B3">
              <w:rPr>
                <w:b/>
                <w:bCs/>
              </w:rPr>
              <w:t>Grant</w:t>
            </w:r>
          </w:p>
        </w:tc>
        <w:tc>
          <w:tcPr>
            <w:tcW w:w="3240" w:type="dxa"/>
            <w:shd w:val="clear" w:color="auto" w:fill="DEEAF6"/>
          </w:tcPr>
          <w:p w:rsidR="00065EAD" w:rsidRPr="00FA77B3" w:rsidRDefault="00065EAD" w:rsidP="00695D66">
            <w:pPr>
              <w:spacing w:before="120" w:after="120" w:line="240" w:lineRule="auto"/>
            </w:pPr>
            <w:proofErr w:type="spellStart"/>
            <w:r w:rsidRPr="00FA77B3">
              <w:t>PostDo</w:t>
            </w:r>
            <w:r w:rsidR="00695D66">
              <w:t>c</w:t>
            </w:r>
            <w:proofErr w:type="spellEnd"/>
            <w:r w:rsidR="00586A46" w:rsidRPr="00FA77B3">
              <w:t>-, W1-P</w:t>
            </w:r>
            <w:r w:rsidRPr="00FA77B3">
              <w:t>hase,</w:t>
            </w:r>
            <w:r w:rsidR="00695D66">
              <w:t xml:space="preserve"> o.ä.: Nachwuchswissenschaftler*</w:t>
            </w:r>
            <w:r w:rsidRPr="00FA77B3">
              <w:t xml:space="preserve"> innen </w:t>
            </w:r>
            <w:r w:rsidR="00586A46" w:rsidRPr="00FA77B3">
              <w:rPr>
                <w:b/>
              </w:rPr>
              <w:t>2-7 Jahre nach der Promotion</w:t>
            </w:r>
            <w:r w:rsidR="00586A46" w:rsidRPr="00FA77B3">
              <w:t xml:space="preserve"> </w:t>
            </w:r>
            <w:r w:rsidR="00FA77B3" w:rsidRPr="00FA77B3">
              <w:br/>
            </w:r>
            <w:r w:rsidR="006758FA" w:rsidRPr="00FA77B3">
              <w:t xml:space="preserve">Sonderregel für </w:t>
            </w:r>
            <w:r w:rsidR="006758FA">
              <w:t xml:space="preserve">Erziehungszeiten, </w:t>
            </w:r>
            <w:r w:rsidR="006758FA" w:rsidRPr="00FA77B3">
              <w:t>Dr. med.</w:t>
            </w:r>
            <w:r w:rsidR="006758FA">
              <w:t>, o.ä.</w:t>
            </w:r>
          </w:p>
        </w:tc>
        <w:tc>
          <w:tcPr>
            <w:tcW w:w="5973" w:type="dxa"/>
            <w:shd w:val="clear" w:color="auto" w:fill="DEEAF6"/>
          </w:tcPr>
          <w:p w:rsidR="00065EAD" w:rsidRPr="00FA77B3" w:rsidRDefault="00FA77B3" w:rsidP="00131B30">
            <w:pPr>
              <w:spacing w:before="120" w:after="120" w:line="240" w:lineRule="auto"/>
            </w:pPr>
            <w:r w:rsidRPr="00FA77B3">
              <w:t>Als Grundlage für die Bewertung dienen, abhängig von Forschungsfeld und Karrierezeitpunkt, bestimmte Bench</w:t>
            </w:r>
            <w:r w:rsidR="00695D66">
              <w:t>marks. So sollten Antragsteller*</w:t>
            </w:r>
            <w:r w:rsidRPr="00FA77B3">
              <w:t>innen mindestens eine</w:t>
            </w:r>
            <w:r w:rsidR="00695D66">
              <w:t xml:space="preserve"> wichtige Publikation ohne ihre*</w:t>
            </w:r>
            <w:r w:rsidRPr="00FA77B3">
              <w:t>n Pro</w:t>
            </w:r>
            <w:r w:rsidR="00695D66">
              <w:t>motionsbetreuer*</w:t>
            </w:r>
            <w:r w:rsidRPr="00FA77B3">
              <w:t>in nachweisen können. Weitere Benchmarks s</w:t>
            </w:r>
            <w:r w:rsidR="00695D66">
              <w:t>ind Publikationen als Erstautor*</w:t>
            </w:r>
            <w:r w:rsidRPr="00FA77B3">
              <w:t xml:space="preserve">in </w:t>
            </w:r>
            <w:proofErr w:type="spellStart"/>
            <w:r w:rsidRPr="00FA77B3">
              <w:t>in</w:t>
            </w:r>
            <w:proofErr w:type="spellEnd"/>
            <w:r w:rsidRPr="00FA77B3">
              <w:t xml:space="preserve"> führenden int</w:t>
            </w:r>
            <w:r w:rsidR="00131B30">
              <w:t>.</w:t>
            </w:r>
            <w:r w:rsidRPr="00FA77B3">
              <w:t xml:space="preserve"> Zeitschriften, (übersetzte) Monographien, Patente, Vorträge auf internationalen Konferenzen oder (inter-</w:t>
            </w:r>
            <w:r w:rsidR="00695D66">
              <w:t>)</w:t>
            </w:r>
            <w:r w:rsidR="00945FE7">
              <w:t>nationale Wissenschaftspreise</w:t>
            </w:r>
          </w:p>
        </w:tc>
        <w:tc>
          <w:tcPr>
            <w:tcW w:w="2410" w:type="dxa"/>
            <w:shd w:val="clear" w:color="auto" w:fill="DEEAF6"/>
          </w:tcPr>
          <w:p w:rsidR="00FA77B3" w:rsidRPr="00035442" w:rsidRDefault="00FA77B3" w:rsidP="001528F8">
            <w:pPr>
              <w:spacing w:before="120" w:after="120" w:line="240" w:lineRule="auto"/>
              <w:rPr>
                <w:color w:val="000000"/>
              </w:rPr>
            </w:pPr>
          </w:p>
          <w:p w:rsidR="00586A46" w:rsidRPr="00035442" w:rsidRDefault="00586A46" w:rsidP="001528F8">
            <w:pPr>
              <w:spacing w:before="120" w:after="120" w:line="240" w:lineRule="auto"/>
              <w:rPr>
                <w:color w:val="000000"/>
              </w:rPr>
            </w:pPr>
            <w:r w:rsidRPr="00035442">
              <w:rPr>
                <w:color w:val="000000"/>
              </w:rPr>
              <w:t>5 Jahre</w:t>
            </w:r>
          </w:p>
          <w:p w:rsidR="00586A46" w:rsidRPr="00035442" w:rsidRDefault="00586A46" w:rsidP="001528F8">
            <w:pPr>
              <w:spacing w:before="120" w:after="120" w:line="240" w:lineRule="auto"/>
              <w:rPr>
                <w:color w:val="000000"/>
              </w:rPr>
            </w:pPr>
          </w:p>
          <w:p w:rsidR="00065EAD" w:rsidRPr="00035442" w:rsidRDefault="00FA77B3" w:rsidP="001528F8">
            <w:pPr>
              <w:spacing w:before="120" w:after="120" w:line="240" w:lineRule="auto"/>
              <w:rPr>
                <w:color w:val="000000"/>
              </w:rPr>
            </w:pPr>
            <w:r w:rsidRPr="00035442">
              <w:rPr>
                <w:color w:val="000000"/>
              </w:rPr>
              <w:t xml:space="preserve">bis zu </w:t>
            </w:r>
            <w:r w:rsidR="00586A46" w:rsidRPr="00035442">
              <w:rPr>
                <w:color w:val="000000"/>
              </w:rPr>
              <w:t>1,5 (2,0) Mio. €</w:t>
            </w:r>
          </w:p>
        </w:tc>
        <w:tc>
          <w:tcPr>
            <w:tcW w:w="1337" w:type="dxa"/>
            <w:shd w:val="clear" w:color="auto" w:fill="DEEAF6"/>
          </w:tcPr>
          <w:p w:rsidR="00FA77B3" w:rsidRPr="00035442" w:rsidRDefault="00FA77B3" w:rsidP="001528F8">
            <w:pPr>
              <w:spacing w:before="120" w:after="120" w:line="240" w:lineRule="auto"/>
              <w:rPr>
                <w:b/>
                <w:bCs/>
                <w:color w:val="000000"/>
              </w:rPr>
            </w:pPr>
          </w:p>
          <w:p w:rsidR="00065EAD" w:rsidRPr="002B23CF" w:rsidRDefault="00AD27AD" w:rsidP="00695D66">
            <w:pPr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Frühjahr</w:t>
            </w:r>
          </w:p>
        </w:tc>
      </w:tr>
      <w:tr w:rsidR="001528F8" w:rsidRPr="00D32083" w:rsidTr="00131B30">
        <w:tc>
          <w:tcPr>
            <w:tcW w:w="1668" w:type="dxa"/>
            <w:tcBorders>
              <w:left w:val="nil"/>
              <w:right w:val="nil"/>
            </w:tcBorders>
            <w:shd w:val="clear" w:color="auto" w:fill="auto"/>
          </w:tcPr>
          <w:p w:rsidR="00FA77B3" w:rsidRPr="00FA77B3" w:rsidRDefault="00FA77B3" w:rsidP="001528F8">
            <w:pPr>
              <w:spacing w:before="120" w:after="120" w:line="240" w:lineRule="auto"/>
              <w:rPr>
                <w:b/>
                <w:bCs/>
              </w:rPr>
            </w:pPr>
          </w:p>
          <w:p w:rsidR="00586A46" w:rsidRPr="00FA77B3" w:rsidRDefault="002B23CF" w:rsidP="001528F8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 </w:t>
            </w:r>
            <w:proofErr w:type="spellStart"/>
            <w:r>
              <w:rPr>
                <w:b/>
                <w:bCs/>
              </w:rPr>
              <w:t>Consolidator</w:t>
            </w:r>
            <w:proofErr w:type="spellEnd"/>
            <w:r>
              <w:rPr>
                <w:b/>
                <w:bCs/>
              </w:rPr>
              <w:t xml:space="preserve"> </w:t>
            </w:r>
            <w:r w:rsidR="00586A46" w:rsidRPr="00FA77B3">
              <w:rPr>
                <w:b/>
                <w:bCs/>
              </w:rPr>
              <w:t>Grant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586A46" w:rsidRPr="00FA77B3" w:rsidRDefault="00586A46" w:rsidP="00695D66">
            <w:pPr>
              <w:spacing w:before="120" w:after="120" w:line="240" w:lineRule="auto"/>
            </w:pPr>
            <w:r w:rsidRPr="00FA77B3">
              <w:t xml:space="preserve">Fortgeschrittene </w:t>
            </w:r>
            <w:proofErr w:type="spellStart"/>
            <w:r w:rsidRPr="00FA77B3">
              <w:t>Post</w:t>
            </w:r>
            <w:r w:rsidR="00695D66">
              <w:t>Doc</w:t>
            </w:r>
            <w:proofErr w:type="spellEnd"/>
            <w:r w:rsidRPr="00FA77B3">
              <w:t>-, W1/W2/W3-</w:t>
            </w:r>
            <w:r w:rsidR="00695D66">
              <w:t>Phase: Nachwuchswissenschaftler*</w:t>
            </w:r>
            <w:r w:rsidRPr="00FA77B3">
              <w:t xml:space="preserve"> innen </w:t>
            </w:r>
            <w:r w:rsidRPr="00FA77B3">
              <w:rPr>
                <w:b/>
              </w:rPr>
              <w:t>7-12 Jahre nach der Promotion</w:t>
            </w:r>
            <w:r w:rsidRPr="00FA77B3">
              <w:t xml:space="preserve"> </w:t>
            </w:r>
            <w:r w:rsidR="006758FA">
              <w:br/>
            </w:r>
            <w:r w:rsidR="006758FA" w:rsidRPr="00FA77B3">
              <w:t xml:space="preserve">Sonderregel für </w:t>
            </w:r>
            <w:r w:rsidR="006758FA">
              <w:t xml:space="preserve">Erziehungszeiten, </w:t>
            </w:r>
            <w:r w:rsidR="006758FA" w:rsidRPr="00FA77B3">
              <w:t>Dr. med.</w:t>
            </w:r>
            <w:r w:rsidR="006758FA">
              <w:t>, o.ä.</w:t>
            </w:r>
          </w:p>
        </w:tc>
        <w:tc>
          <w:tcPr>
            <w:tcW w:w="5973" w:type="dxa"/>
            <w:tcBorders>
              <w:left w:val="nil"/>
              <w:right w:val="nil"/>
            </w:tcBorders>
            <w:shd w:val="clear" w:color="auto" w:fill="auto"/>
          </w:tcPr>
          <w:p w:rsidR="00586A46" w:rsidRDefault="00FA77B3" w:rsidP="00695D66">
            <w:pPr>
              <w:spacing w:before="120" w:after="120" w:line="240" w:lineRule="auto"/>
            </w:pPr>
            <w:r w:rsidRPr="00FA77B3">
              <w:t>Als Grundlage für die Bewertung dienen abhängig von Forschungsfeld und Karrierezeitpunkt bestimmte Bench</w:t>
            </w:r>
            <w:r w:rsidR="00695D66">
              <w:t>marks. So sollten Antragsteller*</w:t>
            </w:r>
            <w:r w:rsidRPr="00FA77B3">
              <w:t>innen mehrere w</w:t>
            </w:r>
            <w:r w:rsidR="00695D66">
              <w:t>ichtige Publikationen ohne ihre*n Promotionsbetreuer*</w:t>
            </w:r>
            <w:r w:rsidRPr="00FA77B3">
              <w:t>in nachweisen können. Weitere Benchmarks s</w:t>
            </w:r>
            <w:r w:rsidR="00695D66">
              <w:t>ind Publikationen als Erstautor*</w:t>
            </w:r>
            <w:r w:rsidRPr="00FA77B3">
              <w:t xml:space="preserve">in </w:t>
            </w:r>
            <w:proofErr w:type="spellStart"/>
            <w:r w:rsidRPr="00FA77B3">
              <w:t>in</w:t>
            </w:r>
            <w:proofErr w:type="spellEnd"/>
            <w:r w:rsidRPr="00FA77B3">
              <w:t xml:space="preserve"> führenden int</w:t>
            </w:r>
            <w:r w:rsidR="00695D66">
              <w:t>ernationalen</w:t>
            </w:r>
            <w:r w:rsidRPr="00FA77B3">
              <w:t xml:space="preserve"> Zeitschriften, (übersetzte) Monographien, Patente, Vorträge auf internationalen Konferenzen oder (inte</w:t>
            </w:r>
            <w:r w:rsidR="00945FE7">
              <w:t>rnationale) Wissenschaftspreise</w:t>
            </w:r>
          </w:p>
          <w:p w:rsidR="00AD27AD" w:rsidRDefault="00AD27AD" w:rsidP="00695D66">
            <w:pPr>
              <w:spacing w:before="120" w:after="120" w:line="240" w:lineRule="auto"/>
            </w:pPr>
          </w:p>
          <w:p w:rsidR="00AD27AD" w:rsidRPr="00FA77B3" w:rsidRDefault="00AD27AD" w:rsidP="00695D66">
            <w:pPr>
              <w:spacing w:before="120" w:after="120" w:line="240" w:lineRule="auto"/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FA77B3" w:rsidRPr="00FA77B3" w:rsidRDefault="00FA77B3" w:rsidP="001528F8">
            <w:pPr>
              <w:spacing w:before="120" w:after="120" w:line="240" w:lineRule="auto"/>
            </w:pPr>
          </w:p>
          <w:p w:rsidR="00586A46" w:rsidRPr="00FA77B3" w:rsidRDefault="00586A46" w:rsidP="001528F8">
            <w:pPr>
              <w:spacing w:before="120" w:after="120" w:line="240" w:lineRule="auto"/>
            </w:pPr>
            <w:r w:rsidRPr="00FA77B3">
              <w:t>5 Jahre</w:t>
            </w:r>
          </w:p>
          <w:p w:rsidR="00586A46" w:rsidRPr="00FA77B3" w:rsidRDefault="00586A46" w:rsidP="001528F8">
            <w:pPr>
              <w:spacing w:before="120" w:after="120" w:line="240" w:lineRule="auto"/>
            </w:pPr>
          </w:p>
          <w:p w:rsidR="00586A46" w:rsidRPr="00FA77B3" w:rsidRDefault="00FA77B3" w:rsidP="00AD27AD">
            <w:pPr>
              <w:spacing w:before="120" w:after="120" w:line="240" w:lineRule="auto"/>
            </w:pPr>
            <w:r w:rsidRPr="00FA77B3">
              <w:t xml:space="preserve">bis zu </w:t>
            </w:r>
            <w:r w:rsidR="00586A46" w:rsidRPr="00FA77B3">
              <w:t>2,0 (</w:t>
            </w:r>
            <w:r w:rsidR="00AD27AD">
              <w:t>3,0</w:t>
            </w:r>
            <w:r w:rsidR="00586A46" w:rsidRPr="00FA77B3">
              <w:t>) Mio. €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auto"/>
          </w:tcPr>
          <w:p w:rsidR="00FA77B3" w:rsidRPr="00035442" w:rsidRDefault="00FA77B3" w:rsidP="001528F8">
            <w:pPr>
              <w:spacing w:before="120" w:after="120" w:line="240" w:lineRule="auto"/>
              <w:rPr>
                <w:b/>
                <w:bCs/>
                <w:color w:val="000000"/>
              </w:rPr>
            </w:pPr>
          </w:p>
          <w:p w:rsidR="00586A46" w:rsidRPr="002B23CF" w:rsidRDefault="00AD27AD" w:rsidP="00695D66">
            <w:pPr>
              <w:spacing w:before="120"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Frühjahr</w:t>
            </w:r>
          </w:p>
        </w:tc>
      </w:tr>
      <w:tr w:rsidR="00131B30" w:rsidRPr="00D32083" w:rsidTr="00131B30">
        <w:tc>
          <w:tcPr>
            <w:tcW w:w="1668" w:type="dxa"/>
            <w:tcBorders>
              <w:left w:val="nil"/>
              <w:right w:val="nil"/>
            </w:tcBorders>
            <w:shd w:val="clear" w:color="auto" w:fill="auto"/>
          </w:tcPr>
          <w:p w:rsidR="00131B30" w:rsidRPr="00FA77B3" w:rsidRDefault="00131B30" w:rsidP="00131B30">
            <w:pPr>
              <w:spacing w:after="0" w:line="240" w:lineRule="auto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lastRenderedPageBreak/>
              <w:t>Ausschreibung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131B30" w:rsidRPr="00FA77B3" w:rsidRDefault="00131B30" w:rsidP="00131B30">
            <w:pPr>
              <w:spacing w:after="0" w:line="240" w:lineRule="auto"/>
              <w:rPr>
                <w:b/>
                <w:bCs/>
                <w:color w:val="31849B"/>
              </w:rPr>
            </w:pPr>
            <w:r w:rsidRPr="00FA77B3">
              <w:rPr>
                <w:b/>
                <w:bCs/>
                <w:color w:val="31849B"/>
              </w:rPr>
              <w:t>Adressat</w:t>
            </w:r>
            <w:r w:rsidR="005941D9">
              <w:rPr>
                <w:b/>
                <w:bCs/>
                <w:color w:val="31849B"/>
              </w:rPr>
              <w:t>*inn</w:t>
            </w:r>
            <w:r w:rsidRPr="00FA77B3">
              <w:rPr>
                <w:b/>
                <w:bCs/>
                <w:color w:val="31849B"/>
              </w:rPr>
              <w:t>en</w:t>
            </w:r>
          </w:p>
        </w:tc>
        <w:tc>
          <w:tcPr>
            <w:tcW w:w="5973" w:type="dxa"/>
            <w:tcBorders>
              <w:left w:val="nil"/>
              <w:right w:val="nil"/>
            </w:tcBorders>
            <w:shd w:val="clear" w:color="auto" w:fill="auto"/>
          </w:tcPr>
          <w:p w:rsidR="00131B30" w:rsidRPr="00FA77B3" w:rsidRDefault="00131B30" w:rsidP="00131B30">
            <w:pPr>
              <w:spacing w:after="0" w:line="240" w:lineRule="auto"/>
              <w:rPr>
                <w:b/>
                <w:bCs/>
                <w:color w:val="31849B"/>
              </w:rPr>
            </w:pPr>
            <w:r w:rsidRPr="00FA77B3">
              <w:rPr>
                <w:b/>
                <w:bCs/>
                <w:color w:val="31849B"/>
              </w:rPr>
              <w:t>Voraussetzung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31B30" w:rsidRPr="00FA77B3" w:rsidRDefault="00131B30" w:rsidP="00131B30">
            <w:pPr>
              <w:spacing w:after="0" w:line="240" w:lineRule="auto"/>
              <w:rPr>
                <w:b/>
                <w:bCs/>
                <w:color w:val="31849B"/>
              </w:rPr>
            </w:pPr>
            <w:r w:rsidRPr="00FA77B3">
              <w:rPr>
                <w:b/>
                <w:bCs/>
                <w:color w:val="31849B"/>
              </w:rPr>
              <w:t>Laufzeit</w:t>
            </w:r>
            <w:r>
              <w:rPr>
                <w:b/>
                <w:bCs/>
                <w:color w:val="31849B"/>
              </w:rPr>
              <w:t xml:space="preserve"> / V</w:t>
            </w:r>
            <w:r w:rsidRPr="00FA77B3">
              <w:rPr>
                <w:b/>
                <w:bCs/>
                <w:color w:val="31849B"/>
              </w:rPr>
              <w:t>olumen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auto"/>
          </w:tcPr>
          <w:p w:rsidR="00131B30" w:rsidRPr="00FA77B3" w:rsidRDefault="00131B30" w:rsidP="00131B30">
            <w:pPr>
              <w:spacing w:after="0" w:line="240" w:lineRule="auto"/>
              <w:rPr>
                <w:b/>
                <w:bCs/>
                <w:color w:val="31849B"/>
              </w:rPr>
            </w:pPr>
            <w:r>
              <w:rPr>
                <w:b/>
                <w:bCs/>
                <w:color w:val="31849B"/>
              </w:rPr>
              <w:t>D</w:t>
            </w:r>
            <w:r w:rsidRPr="00FA77B3">
              <w:rPr>
                <w:b/>
                <w:bCs/>
                <w:color w:val="31849B"/>
              </w:rPr>
              <w:t>eadline</w:t>
            </w:r>
          </w:p>
        </w:tc>
      </w:tr>
      <w:tr w:rsidR="00131B30" w:rsidRPr="00D32083" w:rsidTr="00DC2224">
        <w:tc>
          <w:tcPr>
            <w:tcW w:w="1668" w:type="dxa"/>
            <w:tcBorders>
              <w:left w:val="nil"/>
              <w:right w:val="nil"/>
            </w:tcBorders>
            <w:shd w:val="clear" w:color="auto" w:fill="DEEAF6"/>
          </w:tcPr>
          <w:p w:rsidR="00131B30" w:rsidRPr="00FA77B3" w:rsidRDefault="00131B30" w:rsidP="00131B3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 </w:t>
            </w:r>
            <w:proofErr w:type="spellStart"/>
            <w:r>
              <w:rPr>
                <w:b/>
                <w:bCs/>
              </w:rPr>
              <w:t>Advanced</w:t>
            </w:r>
            <w:proofErr w:type="spellEnd"/>
            <w:r>
              <w:rPr>
                <w:b/>
                <w:bCs/>
              </w:rPr>
              <w:t xml:space="preserve"> Grant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EEAF6"/>
          </w:tcPr>
          <w:p w:rsidR="00131B30" w:rsidRPr="00FA77B3" w:rsidRDefault="00131B30" w:rsidP="00131B30">
            <w:pPr>
              <w:spacing w:before="120" w:after="120" w:line="240" w:lineRule="auto"/>
            </w:pPr>
            <w:r>
              <w:t>Erfahrene Forschende, keine formalen Einschränkungen</w:t>
            </w:r>
          </w:p>
        </w:tc>
        <w:tc>
          <w:tcPr>
            <w:tcW w:w="5973" w:type="dxa"/>
            <w:tcBorders>
              <w:left w:val="nil"/>
              <w:right w:val="nil"/>
            </w:tcBorders>
            <w:shd w:val="clear" w:color="auto" w:fill="DEEAF6"/>
          </w:tcPr>
          <w:p w:rsidR="00131B30" w:rsidRPr="00FA77B3" w:rsidRDefault="00131B30" w:rsidP="00695D66">
            <w:pPr>
              <w:spacing w:before="120" w:after="120" w:line="240" w:lineRule="auto"/>
            </w:pPr>
            <w:r>
              <w:t>Grundlage für die Bewertung (</w:t>
            </w:r>
            <w:r w:rsidRPr="00945FE7">
              <w:t>je nach Disziplin in unterschiedlicher Gewichtung</w:t>
            </w:r>
            <w:r>
              <w:t xml:space="preserve">): </w:t>
            </w:r>
            <w:r w:rsidRPr="00945FE7">
              <w:t>d</w:t>
            </w:r>
            <w:r w:rsidR="00695D66">
              <w:t>ie Publikationen als Erstautor*</w:t>
            </w:r>
            <w:r w:rsidRPr="00945FE7">
              <w:t xml:space="preserve">in </w:t>
            </w:r>
            <w:proofErr w:type="spellStart"/>
            <w:r w:rsidRPr="00945FE7">
              <w:t>in</w:t>
            </w:r>
            <w:proofErr w:type="spellEnd"/>
            <w:r w:rsidRPr="00945FE7">
              <w:t xml:space="preserve"> führenden internationalen Zeitschriften, (übersetzte) Monographien, Patente, Vorträge auf internationalen Konferenzen, Forschungsexpeditionen, die Organisation von internati</w:t>
            </w:r>
            <w:r w:rsidR="00695D66">
              <w:t>onalen Konferenzen sowie (inter-</w:t>
            </w:r>
            <w:r w:rsidRPr="00945FE7">
              <w:t>)</w:t>
            </w:r>
            <w:r w:rsidR="00695D66">
              <w:t xml:space="preserve"> </w:t>
            </w:r>
            <w:r w:rsidRPr="00945FE7">
              <w:t xml:space="preserve">nationale Wissenschaftspreise und Akademiemitgliedschaften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EEAF6"/>
          </w:tcPr>
          <w:p w:rsidR="00131B30" w:rsidRDefault="00131B30" w:rsidP="00131B30">
            <w:pPr>
              <w:spacing w:before="120" w:after="120" w:line="240" w:lineRule="auto"/>
            </w:pPr>
            <w:r>
              <w:t>5 Jahre</w:t>
            </w:r>
          </w:p>
          <w:p w:rsidR="00131B30" w:rsidRPr="00FA77B3" w:rsidRDefault="00131B30" w:rsidP="00131B30">
            <w:pPr>
              <w:spacing w:before="120" w:after="120" w:line="240" w:lineRule="auto"/>
            </w:pPr>
            <w:r>
              <w:t xml:space="preserve">Bis zu 2,5 (3,5) </w:t>
            </w:r>
            <w:r w:rsidRPr="00945FE7">
              <w:t>Mio. €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DEEAF6"/>
          </w:tcPr>
          <w:p w:rsidR="00131B30" w:rsidRPr="00035442" w:rsidRDefault="00BF4DDC" w:rsidP="00131B30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Sommer</w:t>
            </w:r>
          </w:p>
        </w:tc>
      </w:tr>
      <w:tr w:rsidR="00131B30" w:rsidRPr="00D32083" w:rsidTr="00131B30">
        <w:tc>
          <w:tcPr>
            <w:tcW w:w="1668" w:type="dxa"/>
            <w:tcBorders>
              <w:left w:val="nil"/>
              <w:right w:val="nil"/>
            </w:tcBorders>
            <w:shd w:val="clear" w:color="auto" w:fill="auto"/>
          </w:tcPr>
          <w:p w:rsidR="00131B30" w:rsidRDefault="00131B30" w:rsidP="00131B3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 </w:t>
            </w:r>
            <w:proofErr w:type="spellStart"/>
            <w:r>
              <w:rPr>
                <w:b/>
                <w:bCs/>
              </w:rPr>
              <w:t>Synergy</w:t>
            </w:r>
            <w:proofErr w:type="spellEnd"/>
            <w:r>
              <w:rPr>
                <w:b/>
                <w:bCs/>
              </w:rPr>
              <w:t xml:space="preserve"> Grant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:rsidR="00131B30" w:rsidRPr="00FA77B3" w:rsidRDefault="00131B30" w:rsidP="00131B30">
            <w:pPr>
              <w:spacing w:before="120" w:after="120" w:line="240" w:lineRule="auto"/>
            </w:pPr>
            <w:r w:rsidRPr="007370E0">
              <w:t>Erfahrene Forschende</w:t>
            </w:r>
            <w:r>
              <w:t xml:space="preserve">, </w:t>
            </w:r>
            <w:r w:rsidRPr="00945FE7">
              <w:t>keine formalen Einschränkungen</w:t>
            </w:r>
          </w:p>
        </w:tc>
        <w:tc>
          <w:tcPr>
            <w:tcW w:w="5973" w:type="dxa"/>
            <w:tcBorders>
              <w:left w:val="nil"/>
              <w:right w:val="nil"/>
            </w:tcBorders>
            <w:shd w:val="clear" w:color="auto" w:fill="auto"/>
          </w:tcPr>
          <w:p w:rsidR="00131B30" w:rsidRPr="00FA77B3" w:rsidRDefault="00131B30" w:rsidP="00131B30">
            <w:pPr>
              <w:spacing w:before="120" w:after="120" w:line="240" w:lineRule="auto"/>
            </w:pPr>
            <w:r w:rsidRPr="00945FE7">
              <w:t>Als Grundlage für die Bewertung dienen, abhängig von Forschungsfeld und Karrierezeitpunkt, bestimmte Benchmarks. Dazu zählen u.a. wichtige unabhängig verfasste Publikation</w:t>
            </w:r>
            <w:r w:rsidR="00BF4DDC">
              <w:t>en, Publikationen als Erstautor*</w:t>
            </w:r>
            <w:r w:rsidRPr="00945FE7">
              <w:t xml:space="preserve">in </w:t>
            </w:r>
            <w:proofErr w:type="spellStart"/>
            <w:r w:rsidRPr="00945FE7">
              <w:t>in</w:t>
            </w:r>
            <w:proofErr w:type="spellEnd"/>
            <w:r w:rsidRPr="00945FE7">
              <w:t xml:space="preserve"> führenden internationalen Zeitschriften, (übersetzte) Monographien, Patente, Vorträge auf internatio</w:t>
            </w:r>
            <w:r w:rsidR="00BF4DDC">
              <w:t>nalen Konferenzen oder (inter-)</w:t>
            </w:r>
            <w:r w:rsidRPr="00945FE7">
              <w:t>nationale Wissensch</w:t>
            </w:r>
            <w:r>
              <w:t>aftspreise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31B30" w:rsidRDefault="00131B30" w:rsidP="00131B30">
            <w:pPr>
              <w:spacing w:before="120" w:after="120" w:line="240" w:lineRule="auto"/>
            </w:pPr>
            <w:r>
              <w:t>6 Jahre</w:t>
            </w:r>
          </w:p>
          <w:p w:rsidR="00131B30" w:rsidRPr="00FA77B3" w:rsidRDefault="00131B30" w:rsidP="00131B30">
            <w:pPr>
              <w:spacing w:before="120" w:after="120" w:line="240" w:lineRule="auto"/>
            </w:pPr>
            <w:r>
              <w:t xml:space="preserve">Bis zu 10 (14) </w:t>
            </w:r>
            <w:r w:rsidRPr="00945FE7">
              <w:t>Mio. €</w:t>
            </w:r>
            <w:r>
              <w:t xml:space="preserve"> (</w:t>
            </w:r>
            <w:r w:rsidRPr="00945FE7">
              <w:t xml:space="preserve">insg. </w:t>
            </w:r>
            <w:r>
              <w:t>für alle Teams im Projekt)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auto"/>
          </w:tcPr>
          <w:p w:rsidR="00131B30" w:rsidRPr="002B23CF" w:rsidRDefault="00BF4DDC" w:rsidP="00BF4DDC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Herbst</w:t>
            </w:r>
          </w:p>
        </w:tc>
      </w:tr>
    </w:tbl>
    <w:p w:rsidR="0084520A" w:rsidRPr="00A96F09" w:rsidRDefault="00A96F09" w:rsidP="00A96F09">
      <w:pPr>
        <w:rPr>
          <w:rFonts w:eastAsia="Times New Roman" w:cs="Arial"/>
          <w:lang w:eastAsia="de-DE"/>
        </w:rPr>
      </w:pPr>
      <w:r>
        <w:br/>
      </w:r>
      <w:r w:rsidR="002B23CF">
        <w:t>Für Fragen stehen</w:t>
      </w:r>
      <w:r w:rsidR="00763BA8">
        <w:t xml:space="preserve"> die EU-Referent</w:t>
      </w:r>
      <w:r w:rsidR="00BF4DDC">
        <w:t>*</w:t>
      </w:r>
      <w:r w:rsidR="00763BA8">
        <w:t>in</w:t>
      </w:r>
      <w:r w:rsidR="002B23CF">
        <w:t>nen</w:t>
      </w:r>
      <w:r w:rsidRPr="00A96F09">
        <w:t xml:space="preserve"> der Goethe-Universität</w:t>
      </w:r>
      <w:r w:rsidR="002B23CF">
        <w:t xml:space="preserve"> – </w:t>
      </w:r>
      <w:r w:rsidR="00BF4DDC">
        <w:t>Vanessa Fink</w:t>
      </w:r>
      <w:r w:rsidR="002B23CF">
        <w:t xml:space="preserve"> (FB 11-16) und </w:t>
      </w:r>
      <w:r w:rsidR="00BF4DDC">
        <w:t>Kristina</w:t>
      </w:r>
      <w:r w:rsidR="002B23CF">
        <w:t xml:space="preserve"> Wege (FB 1-10) </w:t>
      </w:r>
      <w:r w:rsidR="005F26C1">
        <w:t xml:space="preserve">– </w:t>
      </w:r>
      <w:r w:rsidRPr="00A96F09">
        <w:t xml:space="preserve">jederzeit gerne zur Verfügung. </w:t>
      </w:r>
      <w:r>
        <w:br/>
      </w:r>
      <w:r w:rsidRPr="00A96F09">
        <w:t xml:space="preserve">Kontakt: </w:t>
      </w:r>
      <w:hyperlink r:id="rId5" w:history="1">
        <w:r w:rsidR="005F26C1" w:rsidRPr="005F26C1">
          <w:rPr>
            <w:rStyle w:val="Hyperlink"/>
          </w:rPr>
          <w:t>rsc-eu@uni-frankfurt.de</w:t>
        </w:r>
      </w:hyperlink>
    </w:p>
    <w:sectPr w:rsidR="0084520A" w:rsidRPr="00A96F09" w:rsidSect="00A96F09">
      <w:pgSz w:w="16838" w:h="11906" w:orient="landscape"/>
      <w:pgMar w:top="1020" w:right="1417" w:bottom="8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CB4BA9-FC7F-4578-9649-C5969DFEF39F}"/>
    <w:docVar w:name="dgnword-eventsink" w:val="449054848"/>
  </w:docVars>
  <w:rsids>
    <w:rsidRoot w:val="00065EAD"/>
    <w:rsid w:val="00035442"/>
    <w:rsid w:val="000374B5"/>
    <w:rsid w:val="00065EAD"/>
    <w:rsid w:val="00131B30"/>
    <w:rsid w:val="001528F8"/>
    <w:rsid w:val="00272BC8"/>
    <w:rsid w:val="002A2932"/>
    <w:rsid w:val="002B23CF"/>
    <w:rsid w:val="00586A46"/>
    <w:rsid w:val="005941D9"/>
    <w:rsid w:val="005F26C1"/>
    <w:rsid w:val="006758FA"/>
    <w:rsid w:val="00695D66"/>
    <w:rsid w:val="007370E0"/>
    <w:rsid w:val="00763BA8"/>
    <w:rsid w:val="0084520A"/>
    <w:rsid w:val="00876EEA"/>
    <w:rsid w:val="00945FE7"/>
    <w:rsid w:val="009B263F"/>
    <w:rsid w:val="00A96F09"/>
    <w:rsid w:val="00AD27AD"/>
    <w:rsid w:val="00BF4DDC"/>
    <w:rsid w:val="00C142BB"/>
    <w:rsid w:val="00D32083"/>
    <w:rsid w:val="00DC2224"/>
    <w:rsid w:val="00F26A23"/>
    <w:rsid w:val="00FA77B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8A19"/>
  <w15:chartTrackingRefBased/>
  <w15:docId w15:val="{9CCD26D1-C47D-4C7F-B28B-9C6D70C4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20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6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FA77B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8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528F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F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sc-eu@uni-frank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701B-ACFD-4270-9134-B0B392C7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Monz</dc:creator>
  <cp:keywords/>
  <cp:lastModifiedBy>Wege, Kristina</cp:lastModifiedBy>
  <cp:revision>2</cp:revision>
  <cp:lastPrinted>2015-08-10T13:16:00Z</cp:lastPrinted>
  <dcterms:created xsi:type="dcterms:W3CDTF">2020-12-05T19:31:00Z</dcterms:created>
  <dcterms:modified xsi:type="dcterms:W3CDTF">2020-12-05T19:31:00Z</dcterms:modified>
</cp:coreProperties>
</file>